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C784D" w14:textId="44E88E2D" w:rsidR="5BBBD9DE" w:rsidRPr="002D70F9" w:rsidRDefault="5BBBD9DE" w:rsidP="580161A2">
      <w:pPr>
        <w:jc w:val="center"/>
        <w:rPr>
          <w:rFonts w:ascii="Century Schoolbook" w:eastAsia="Century Schoolbook" w:hAnsi="Century Schoolbook" w:cs="Century Schoolbook"/>
          <w:color w:val="00386B"/>
          <w:sz w:val="100"/>
          <w:szCs w:val="100"/>
        </w:rPr>
      </w:pPr>
      <w:r w:rsidRPr="002D70F9">
        <w:rPr>
          <w:rFonts w:ascii="Century Schoolbook" w:eastAsia="Century Schoolbook" w:hAnsi="Century Schoolbook" w:cs="Century Schoolbook"/>
          <w:b/>
          <w:bCs/>
          <w:color w:val="00386B"/>
          <w:sz w:val="100"/>
          <w:szCs w:val="100"/>
        </w:rPr>
        <w:t>202</w:t>
      </w:r>
      <w:r w:rsidR="009850D2" w:rsidRPr="002D70F9">
        <w:rPr>
          <w:rFonts w:ascii="Century Schoolbook" w:eastAsia="Century Schoolbook" w:hAnsi="Century Schoolbook" w:cs="Century Schoolbook"/>
          <w:b/>
          <w:bCs/>
          <w:color w:val="00386B"/>
          <w:sz w:val="100"/>
          <w:szCs w:val="100"/>
        </w:rPr>
        <w:t>2</w:t>
      </w:r>
    </w:p>
    <w:p w14:paraId="5A7534F2" w14:textId="77777777" w:rsidR="00A44B00" w:rsidRPr="00A44B00" w:rsidRDefault="00A44B00" w:rsidP="580161A2">
      <w:pPr>
        <w:jc w:val="center"/>
        <w:rPr>
          <w:rFonts w:ascii="Century Schoolbook" w:eastAsia="Century Schoolbook" w:hAnsi="Century Schoolbook" w:cs="Century Schoolbook"/>
          <w:b/>
          <w:bCs/>
          <w:color w:val="FF0000"/>
          <w:sz w:val="64"/>
          <w:szCs w:val="64"/>
        </w:rPr>
      </w:pPr>
      <w:r w:rsidRPr="00A44B00">
        <w:rPr>
          <w:rFonts w:ascii="Century Schoolbook" w:eastAsia="Century Schoolbook" w:hAnsi="Century Schoolbook" w:cs="Century Schoolbook"/>
          <w:b/>
          <w:bCs/>
          <w:color w:val="FF0000"/>
          <w:sz w:val="64"/>
          <w:szCs w:val="64"/>
        </w:rPr>
        <w:t>Pacific Northwest</w:t>
      </w:r>
    </w:p>
    <w:p w14:paraId="15691802" w14:textId="22D4D828" w:rsidR="5BBBD9DE" w:rsidRPr="002D70F9" w:rsidRDefault="5BBBD9DE" w:rsidP="580161A2">
      <w:pPr>
        <w:jc w:val="center"/>
        <w:rPr>
          <w:rFonts w:ascii="Century Schoolbook" w:eastAsia="Century Schoolbook" w:hAnsi="Century Schoolbook" w:cs="Century Schoolbook"/>
          <w:color w:val="00386B"/>
          <w:sz w:val="51"/>
          <w:szCs w:val="51"/>
        </w:rPr>
      </w:pPr>
      <w:r w:rsidRPr="002D70F9">
        <w:rPr>
          <w:rFonts w:ascii="Century Schoolbook" w:eastAsia="Century Schoolbook" w:hAnsi="Century Schoolbook" w:cs="Century Schoolbook"/>
          <w:b/>
          <w:bCs/>
          <w:color w:val="00386B"/>
          <w:sz w:val="64"/>
          <w:szCs w:val="64"/>
        </w:rPr>
        <w:t>JAPAN BOWL</w:t>
      </w:r>
      <w:r w:rsidRPr="002D70F9">
        <w:rPr>
          <w:rFonts w:ascii="Century Schoolbook" w:eastAsia="Century Schoolbook" w:hAnsi="Century Schoolbook" w:cs="Century Schoolbook"/>
          <w:b/>
          <w:bCs/>
          <w:color w:val="00386B"/>
          <w:sz w:val="64"/>
          <w:szCs w:val="64"/>
          <w:vertAlign w:val="superscript"/>
        </w:rPr>
        <w:t>®</w:t>
      </w:r>
    </w:p>
    <w:p w14:paraId="6663FBDA" w14:textId="4B5AD3EE" w:rsidR="5BBBD9DE" w:rsidRDefault="5BBBD9DE" w:rsidP="580161A2">
      <w:pPr>
        <w:jc w:val="center"/>
        <w:rPr>
          <w:rFonts w:ascii="Century Schoolbook" w:eastAsia="Century Schoolbook" w:hAnsi="Century Schoolbook" w:cs="Century Schoolbook"/>
          <w:color w:val="000099"/>
          <w:sz w:val="64"/>
          <w:szCs w:val="64"/>
        </w:rPr>
      </w:pPr>
      <w:r w:rsidRPr="002D70F9">
        <w:rPr>
          <w:rFonts w:ascii="Century Schoolbook" w:eastAsia="Century Schoolbook" w:hAnsi="Century Schoolbook" w:cs="Century Schoolbook"/>
          <w:b/>
          <w:bCs/>
          <w:color w:val="00386B"/>
          <w:sz w:val="64"/>
          <w:szCs w:val="64"/>
        </w:rPr>
        <w:t>TEAM STUDY GUIDE</w:t>
      </w:r>
    </w:p>
    <w:p w14:paraId="71E166EC" w14:textId="42A3B8E5" w:rsidR="580161A2" w:rsidRDefault="580161A2" w:rsidP="580161A2">
      <w:pPr>
        <w:jc w:val="center"/>
        <w:rPr>
          <w:rFonts w:ascii="Century Schoolbook" w:eastAsia="Century Schoolbook" w:hAnsi="Century Schoolbook" w:cs="Century Schoolbook"/>
          <w:color w:val="000099"/>
          <w:sz w:val="16"/>
          <w:szCs w:val="16"/>
        </w:rPr>
      </w:pPr>
    </w:p>
    <w:p w14:paraId="45401DEA" w14:textId="753BD280" w:rsidR="5BBBD9DE" w:rsidRDefault="5BBBD9DE" w:rsidP="580161A2">
      <w:pPr>
        <w:ind w:right="320"/>
        <w:jc w:val="center"/>
        <w:rPr>
          <w:rFonts w:ascii="Constantia" w:eastAsia="Constantia" w:hAnsi="Constantia" w:cs="Constantia"/>
          <w:color w:val="973735"/>
          <w:sz w:val="28"/>
          <w:szCs w:val="28"/>
        </w:rPr>
      </w:pPr>
      <w:r>
        <w:rPr>
          <w:noProof/>
        </w:rPr>
        <w:drawing>
          <wp:inline distT="0" distB="0" distL="0" distR="0" wp14:anchorId="35FF1993" wp14:editId="771558C7">
            <wp:extent cx="2066925" cy="3085832"/>
            <wp:effectExtent l="0" t="0" r="0" b="635"/>
            <wp:docPr id="1647311045" name="Picture 1647311045" descr="kanji-kun sakur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7311045"/>
                    <pic:cNvPicPr/>
                  </pic:nvPicPr>
                  <pic:blipFill>
                    <a:blip r:embed="rId10">
                      <a:extLst>
                        <a:ext uri="{28A0092B-C50C-407E-A947-70E740481C1C}">
                          <a14:useLocalDpi xmlns:a14="http://schemas.microsoft.com/office/drawing/2010/main" val="0"/>
                        </a:ext>
                      </a:extLst>
                    </a:blip>
                    <a:stretch>
                      <a:fillRect/>
                    </a:stretch>
                  </pic:blipFill>
                  <pic:spPr>
                    <a:xfrm>
                      <a:off x="0" y="0"/>
                      <a:ext cx="2075092" cy="3098024"/>
                    </a:xfrm>
                    <a:prstGeom prst="rect">
                      <a:avLst/>
                    </a:prstGeom>
                  </pic:spPr>
                </pic:pic>
              </a:graphicData>
            </a:graphic>
          </wp:inline>
        </w:drawing>
      </w:r>
      <w:r w:rsidRPr="67F6A6FC">
        <w:rPr>
          <w:rFonts w:ascii="Constantia" w:eastAsia="Constantia" w:hAnsi="Constantia" w:cs="Constantia"/>
          <w:b/>
          <w:bCs/>
          <w:color w:val="973735"/>
          <w:sz w:val="28"/>
          <w:szCs w:val="28"/>
        </w:rPr>
        <w:t>©</w:t>
      </w:r>
    </w:p>
    <w:p w14:paraId="6E650E0A" w14:textId="08FBD271" w:rsidR="00D30D58" w:rsidRDefault="00EC6A43" w:rsidP="00EC6A43">
      <w:pPr>
        <w:ind w:right="32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r>
        <w:rPr>
          <w:rFonts w:ascii="Felix Titling" w:hAnsi="Felix Titling"/>
          <w:b/>
          <w:noProof/>
          <w:color w:val="973735"/>
          <w:sz w:val="8"/>
          <w:szCs w:val="8"/>
        </w:rPr>
        <w:drawing>
          <wp:inline distT="0" distB="0" distL="0" distR="0" wp14:anchorId="6F2F6941" wp14:editId="08E5D7F4">
            <wp:extent cx="1828800" cy="1014984"/>
            <wp:effectExtent l="0" t="0" r="0" b="0"/>
            <wp:docPr id="9" name="Picture 9"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shap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1014984"/>
                    </a:xfrm>
                    <a:prstGeom prst="rect">
                      <a:avLst/>
                    </a:prstGeom>
                  </pic:spPr>
                </pic:pic>
              </a:graphicData>
            </a:graphic>
          </wp:inline>
        </w:drawing>
      </w:r>
    </w:p>
    <w:p w14:paraId="4C24FC19" w14:textId="6FDB4D37"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03F10B7C" w14:textId="51524BF1"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5D3849B8" w14:textId="53710AA2" w:rsidR="00D30D58" w:rsidRDefault="00D30D58" w:rsidP="00D36B09">
      <w:pPr>
        <w:autoSpaceDE w:val="0"/>
        <w:autoSpaceDN w:val="0"/>
        <w:adjustRightInd w:val="0"/>
        <w:jc w:val="center"/>
        <w:rPr>
          <w:rFonts w:ascii="Felix Titling" w:hAnsi="Felix Titling"/>
          <w:b/>
          <w:color w:val="973735"/>
          <w:sz w:val="8"/>
          <w:szCs w:val="8"/>
          <w14:shadow w14:blurRad="50800" w14:dist="38100" w14:dir="2700000" w14:sx="100000" w14:sy="100000" w14:kx="0" w14:ky="0" w14:algn="tl">
            <w14:srgbClr w14:val="000000">
              <w14:alpha w14:val="60000"/>
            </w14:srgbClr>
          </w14:shadow>
        </w:rPr>
      </w:pPr>
    </w:p>
    <w:p w14:paraId="1916935E" w14:textId="77777777" w:rsidR="00EC6A43" w:rsidRDefault="00D30D58" w:rsidP="00EC6A43">
      <w:pPr>
        <w:tabs>
          <w:tab w:val="left" w:pos="5412"/>
        </w:tabs>
        <w:autoSpaceDE w:val="0"/>
        <w:autoSpaceDN w:val="0"/>
        <w:adjustRightInd w:val="0"/>
        <w:rPr>
          <w:rFonts w:ascii="Felix Titling" w:hAnsi="Felix Titling"/>
          <w:b/>
          <w:color w:val="973735"/>
          <w:sz w:val="8"/>
          <w:szCs w:val="8"/>
          <w14:shadow w14:blurRad="50800" w14:dist="38100" w14:dir="2700000" w14:sx="100000" w14:sy="100000" w14:kx="0" w14:ky="0" w14:algn="tl">
            <w14:srgbClr w14:val="000000">
              <w14:alpha w14:val="60000"/>
            </w14:srgbClr>
          </w14:shadow>
        </w:rPr>
      </w:pPr>
      <w:r>
        <w:rPr>
          <w:rFonts w:ascii="Felix Titling" w:hAnsi="Felix Titling"/>
          <w:b/>
          <w:color w:val="973735"/>
          <w:sz w:val="8"/>
          <w:szCs w:val="8"/>
          <w14:shadow w14:blurRad="50800" w14:dist="38100" w14:dir="2700000" w14:sx="100000" w14:sy="100000" w14:kx="0" w14:ky="0" w14:algn="tl">
            <w14:srgbClr w14:val="000000">
              <w14:alpha w14:val="60000"/>
            </w14:srgbClr>
          </w14:shadow>
        </w:rPr>
        <w:tab/>
      </w:r>
    </w:p>
    <w:p w14:paraId="654D93FF" w14:textId="33853A33" w:rsidR="00D36B09" w:rsidRPr="001932A9" w:rsidRDefault="00D36B09" w:rsidP="00EC6A43">
      <w:pPr>
        <w:tabs>
          <w:tab w:val="left" w:pos="5412"/>
        </w:tabs>
        <w:autoSpaceDE w:val="0"/>
        <w:autoSpaceDN w:val="0"/>
        <w:adjustRightInd w:val="0"/>
        <w:jc w:val="center"/>
        <w:rPr>
          <w:rFonts w:ascii="Helvetica" w:hAnsi="Helvetica"/>
          <w:b/>
          <w:sz w:val="20"/>
          <w:szCs w:val="20"/>
        </w:rPr>
      </w:pPr>
      <w:r>
        <w:rPr>
          <w:rFonts w:ascii="Helvetica" w:hAnsi="Helvetica"/>
          <w:b/>
          <w:sz w:val="20"/>
          <w:szCs w:val="20"/>
        </w:rPr>
        <w:t xml:space="preserve">© 2021 </w:t>
      </w:r>
      <w:r w:rsidRPr="001932A9">
        <w:rPr>
          <w:rFonts w:ascii="Helvetica" w:hAnsi="Helvetica"/>
          <w:b/>
          <w:sz w:val="20"/>
          <w:szCs w:val="20"/>
        </w:rPr>
        <w:t>by The Japan-America Society of Washington, Inc.</w:t>
      </w:r>
    </w:p>
    <w:p w14:paraId="6C337EE4" w14:textId="77777777" w:rsidR="00D36B09" w:rsidRPr="001932A9" w:rsidRDefault="00D36B09" w:rsidP="00D36B09">
      <w:pPr>
        <w:autoSpaceDE w:val="0"/>
        <w:autoSpaceDN w:val="0"/>
        <w:adjustRightInd w:val="0"/>
        <w:jc w:val="center"/>
        <w:rPr>
          <w:rFonts w:ascii="Helvetica" w:hAnsi="Helvetica"/>
          <w:sz w:val="20"/>
          <w:szCs w:val="20"/>
        </w:rPr>
      </w:pPr>
      <w:r w:rsidRPr="001932A9">
        <w:rPr>
          <w:rFonts w:ascii="Helvetica" w:hAnsi="Helvetica"/>
          <w:sz w:val="20"/>
          <w:szCs w:val="20"/>
        </w:rPr>
        <w:t>Japan Bowl</w:t>
      </w:r>
      <w:r w:rsidRPr="001932A9">
        <w:rPr>
          <w:rFonts w:ascii="Helvetica" w:hAnsi="Helvetica"/>
          <w:sz w:val="20"/>
          <w:szCs w:val="20"/>
          <w:vertAlign w:val="superscript"/>
        </w:rPr>
        <w:t>®</w:t>
      </w:r>
      <w:r w:rsidRPr="001932A9">
        <w:rPr>
          <w:rFonts w:ascii="Helvetica" w:hAnsi="Helvetica"/>
          <w:sz w:val="20"/>
          <w:szCs w:val="20"/>
        </w:rPr>
        <w:t xml:space="preserve"> is a registered trademark of The Japan-America Society of Washington, Inc.</w:t>
      </w:r>
    </w:p>
    <w:p w14:paraId="0E97E831" w14:textId="77777777" w:rsidR="00D36B09" w:rsidRPr="001932A9" w:rsidRDefault="00D36B09" w:rsidP="00D36B09">
      <w:pPr>
        <w:autoSpaceDE w:val="0"/>
        <w:autoSpaceDN w:val="0"/>
        <w:adjustRightInd w:val="0"/>
        <w:jc w:val="center"/>
        <w:rPr>
          <w:rFonts w:ascii="Helvetica" w:hAnsi="Helvetica"/>
          <w:sz w:val="20"/>
          <w:szCs w:val="20"/>
        </w:rPr>
      </w:pPr>
      <w:r w:rsidRPr="001932A9">
        <w:rPr>
          <w:rFonts w:ascii="Helvetica" w:hAnsi="Helvetica"/>
          <w:sz w:val="20"/>
          <w:szCs w:val="20"/>
        </w:rPr>
        <w:t xml:space="preserve">The Japan Bowl name and logo may be used only with the permission of </w:t>
      </w:r>
    </w:p>
    <w:p w14:paraId="703F2402" w14:textId="19803C1E" w:rsidR="005E42EA" w:rsidRDefault="00D36B09" w:rsidP="00D30D58">
      <w:pPr>
        <w:autoSpaceDE w:val="0"/>
        <w:autoSpaceDN w:val="0"/>
        <w:adjustRightInd w:val="0"/>
        <w:jc w:val="center"/>
        <w:rPr>
          <w:rFonts w:ascii="Roboto" w:eastAsia="Roboto" w:hAnsi="Roboto" w:cs="Roboto"/>
          <w:sz w:val="28"/>
          <w:szCs w:val="28"/>
          <w:highlight w:val="white"/>
        </w:rPr>
      </w:pPr>
      <w:r w:rsidRPr="001932A9">
        <w:rPr>
          <w:rFonts w:ascii="Helvetica" w:hAnsi="Helvetica"/>
          <w:sz w:val="20"/>
          <w:szCs w:val="20"/>
        </w:rPr>
        <w:t>The Japan-America Society of Washington, Inc.</w:t>
      </w:r>
    </w:p>
    <w:p w14:paraId="312782D7" w14:textId="420A56FF" w:rsidR="0019056F" w:rsidRPr="00BC03B7" w:rsidRDefault="00D07E22" w:rsidP="00BC03B7">
      <w:pPr>
        <w:shd w:val="clear" w:color="auto" w:fill="FFFFFF"/>
        <w:spacing w:line="240" w:lineRule="auto"/>
        <w:jc w:val="center"/>
        <w:rPr>
          <w:b/>
          <w:bCs/>
          <w:i/>
          <w:iCs/>
          <w:color w:val="FF0000"/>
          <w:sz w:val="28"/>
          <w:szCs w:val="28"/>
          <w:shd w:val="clear" w:color="auto" w:fill="FFFFFF"/>
        </w:rPr>
      </w:pPr>
      <w:r>
        <w:br w:type="page"/>
      </w:r>
    </w:p>
    <w:p w14:paraId="0347EBA0" w14:textId="1303E69E" w:rsidR="003E5444" w:rsidRDefault="003E5444" w:rsidP="000E244C">
      <w:pPr>
        <w:shd w:val="clear" w:color="auto" w:fill="FFFFFF"/>
        <w:spacing w:line="240" w:lineRule="auto"/>
        <w:jc w:val="center"/>
        <w:rPr>
          <w:i/>
          <w:iCs/>
          <w:color w:val="FF0000"/>
          <w:sz w:val="21"/>
          <w:szCs w:val="21"/>
          <w:shd w:val="clear" w:color="auto" w:fill="FFFFFF"/>
        </w:rPr>
      </w:pPr>
    </w:p>
    <w:p w14:paraId="3F220C58" w14:textId="43B7A433" w:rsidR="003E5444" w:rsidRDefault="00EC6A43" w:rsidP="000E244C">
      <w:pPr>
        <w:shd w:val="clear" w:color="auto" w:fill="FFFFFF"/>
        <w:spacing w:line="240" w:lineRule="auto"/>
        <w:jc w:val="center"/>
        <w:rPr>
          <w:i/>
          <w:iCs/>
          <w:color w:val="FF0000"/>
          <w:sz w:val="21"/>
          <w:szCs w:val="21"/>
          <w:shd w:val="clear" w:color="auto" w:fill="FFFFFF"/>
        </w:rPr>
      </w:pPr>
      <w:r>
        <w:rPr>
          <w:i/>
          <w:iCs/>
          <w:noProof/>
          <w:color w:val="FF0000"/>
          <w:sz w:val="21"/>
          <w:szCs w:val="21"/>
          <w:shd w:val="clear" w:color="auto" w:fill="FFFFFF"/>
        </w:rPr>
        <w:drawing>
          <wp:inline distT="0" distB="0" distL="0" distR="0" wp14:anchorId="77231848" wp14:editId="1F0FF3D8">
            <wp:extent cx="5943600" cy="3962400"/>
            <wp:effectExtent l="0" t="0" r="0" b="0"/>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3600" cy="3962400"/>
                    </a:xfrm>
                    <a:prstGeom prst="rect">
                      <a:avLst/>
                    </a:prstGeom>
                  </pic:spPr>
                </pic:pic>
              </a:graphicData>
            </a:graphic>
          </wp:inline>
        </w:drawing>
      </w:r>
    </w:p>
    <w:p w14:paraId="7702053A" w14:textId="1BC5E789" w:rsidR="003E5444" w:rsidRDefault="003E5444" w:rsidP="000E244C">
      <w:pPr>
        <w:shd w:val="clear" w:color="auto" w:fill="FFFFFF"/>
        <w:spacing w:line="240" w:lineRule="auto"/>
        <w:jc w:val="center"/>
        <w:rPr>
          <w:i/>
          <w:iCs/>
          <w:color w:val="FF0000"/>
          <w:sz w:val="21"/>
          <w:szCs w:val="21"/>
          <w:shd w:val="clear" w:color="auto" w:fill="FFFFFF"/>
        </w:rPr>
      </w:pPr>
    </w:p>
    <w:p w14:paraId="4FEAD2C4" w14:textId="486827BE" w:rsidR="003E5444" w:rsidRDefault="003E5444" w:rsidP="000E244C">
      <w:pPr>
        <w:shd w:val="clear" w:color="auto" w:fill="FFFFFF"/>
        <w:spacing w:line="240" w:lineRule="auto"/>
        <w:jc w:val="center"/>
        <w:rPr>
          <w:i/>
          <w:iCs/>
          <w:color w:val="FF0000"/>
          <w:sz w:val="21"/>
          <w:szCs w:val="21"/>
          <w:shd w:val="clear" w:color="auto" w:fill="FFFFFF"/>
        </w:rPr>
      </w:pPr>
    </w:p>
    <w:p w14:paraId="5622462B" w14:textId="460EBF04" w:rsidR="00047D0C" w:rsidRDefault="00047D0C" w:rsidP="003D0CCD">
      <w:pPr>
        <w:shd w:val="clear" w:color="auto" w:fill="FFFFFF"/>
        <w:jc w:val="both"/>
        <w:rPr>
          <w:rFonts w:ascii="Roboto" w:eastAsia="Roboto" w:hAnsi="Roboto" w:cs="Roboto"/>
          <w:sz w:val="24"/>
          <w:szCs w:val="24"/>
          <w:highlight w:val="white"/>
        </w:rPr>
      </w:pPr>
      <w:r w:rsidRPr="003D0CCD">
        <w:rPr>
          <w:rFonts w:ascii="Roboto" w:eastAsia="Roboto" w:hAnsi="Roboto" w:cs="Roboto"/>
          <w:sz w:val="24"/>
          <w:szCs w:val="24"/>
          <w:highlight w:val="white"/>
        </w:rPr>
        <w:t>The Japan Bowl® was first held as a local competition for high schools in the Washington DC area. Within a few years, high schools from other parts of the nation joined the competition in Washington, and it became the “National Japan Bowl.”</w:t>
      </w:r>
    </w:p>
    <w:p w14:paraId="34FAC481" w14:textId="77777777" w:rsidR="003D0CCD" w:rsidRPr="003D0CCD" w:rsidRDefault="003D0CCD" w:rsidP="003D0CCD">
      <w:pPr>
        <w:shd w:val="clear" w:color="auto" w:fill="FFFFFF"/>
        <w:jc w:val="both"/>
        <w:rPr>
          <w:rFonts w:ascii="Roboto" w:eastAsia="Roboto" w:hAnsi="Roboto" w:cs="Roboto"/>
          <w:sz w:val="24"/>
          <w:szCs w:val="24"/>
          <w:highlight w:val="white"/>
        </w:rPr>
      </w:pPr>
    </w:p>
    <w:p w14:paraId="7BEAB58F" w14:textId="6EEE4E1A" w:rsidR="00047D0C" w:rsidRDefault="00047D0C" w:rsidP="003D0CCD">
      <w:pPr>
        <w:shd w:val="clear" w:color="auto" w:fill="FFFFFF"/>
        <w:jc w:val="both"/>
        <w:rPr>
          <w:rFonts w:ascii="Roboto" w:eastAsia="Roboto" w:hAnsi="Roboto" w:cs="Roboto"/>
          <w:sz w:val="24"/>
          <w:szCs w:val="24"/>
          <w:highlight w:val="white"/>
        </w:rPr>
      </w:pPr>
      <w:r w:rsidRPr="003D0CCD">
        <w:rPr>
          <w:rFonts w:ascii="Roboto" w:eastAsia="Roboto" w:hAnsi="Roboto" w:cs="Roboto"/>
          <w:sz w:val="24"/>
          <w:szCs w:val="24"/>
          <w:highlight w:val="white"/>
        </w:rPr>
        <w:t xml:space="preserve">In addition to the National Japan Bowl in Washington DC, there are Japan quiz bowl competitions throughout the United States. </w:t>
      </w:r>
      <w:r w:rsidR="00F837EA" w:rsidRPr="003D0CCD">
        <w:rPr>
          <w:rFonts w:ascii="Roboto" w:eastAsia="Roboto" w:hAnsi="Roboto" w:cs="Roboto"/>
          <w:sz w:val="24"/>
          <w:szCs w:val="24"/>
          <w:highlight w:val="white"/>
        </w:rPr>
        <w:t xml:space="preserve">Currently, </w:t>
      </w:r>
      <w:r w:rsidR="00296809" w:rsidRPr="003D0CCD">
        <w:rPr>
          <w:rFonts w:ascii="Roboto" w:eastAsia="Roboto" w:hAnsi="Roboto" w:cs="Roboto"/>
          <w:sz w:val="24"/>
          <w:szCs w:val="24"/>
          <w:highlight w:val="white"/>
        </w:rPr>
        <w:t>winners from regional competitions in</w:t>
      </w:r>
      <w:r w:rsidRPr="003D0CCD">
        <w:rPr>
          <w:rFonts w:ascii="Roboto" w:eastAsia="Roboto" w:hAnsi="Roboto" w:cs="Roboto"/>
          <w:sz w:val="24"/>
          <w:szCs w:val="24"/>
          <w:highlight w:val="white"/>
        </w:rPr>
        <w:t xml:space="preserve"> </w:t>
      </w:r>
      <w:r w:rsidR="00296809" w:rsidRPr="003D0CCD">
        <w:rPr>
          <w:rFonts w:ascii="Roboto" w:eastAsia="Roboto" w:hAnsi="Roboto" w:cs="Roboto"/>
          <w:sz w:val="24"/>
          <w:szCs w:val="24"/>
          <w:highlight w:val="white"/>
        </w:rPr>
        <w:t xml:space="preserve">California, </w:t>
      </w:r>
      <w:r w:rsidRPr="003D0CCD">
        <w:rPr>
          <w:rFonts w:ascii="Roboto" w:eastAsia="Roboto" w:hAnsi="Roboto" w:cs="Roboto"/>
          <w:sz w:val="24"/>
          <w:szCs w:val="24"/>
          <w:highlight w:val="white"/>
        </w:rPr>
        <w:t xml:space="preserve">Illinois, </w:t>
      </w:r>
      <w:r w:rsidR="00B875DE" w:rsidRPr="003D0CCD">
        <w:rPr>
          <w:rFonts w:ascii="Roboto" w:eastAsia="Roboto" w:hAnsi="Roboto" w:cs="Roboto"/>
          <w:sz w:val="24"/>
          <w:szCs w:val="24"/>
          <w:highlight w:val="white"/>
        </w:rPr>
        <w:t>Minnesota</w:t>
      </w:r>
      <w:r w:rsidR="00765E58" w:rsidRPr="003D0CCD">
        <w:rPr>
          <w:rFonts w:ascii="Roboto" w:eastAsia="Roboto" w:hAnsi="Roboto" w:cs="Roboto"/>
          <w:sz w:val="24"/>
          <w:szCs w:val="24"/>
          <w:highlight w:val="white"/>
        </w:rPr>
        <w:t xml:space="preserve"> (J-Quiz)</w:t>
      </w:r>
      <w:r w:rsidR="00B875DE" w:rsidRPr="003D0CCD">
        <w:rPr>
          <w:rFonts w:ascii="Roboto" w:eastAsia="Roboto" w:hAnsi="Roboto" w:cs="Roboto"/>
          <w:sz w:val="24"/>
          <w:szCs w:val="24"/>
          <w:highlight w:val="white"/>
        </w:rPr>
        <w:t xml:space="preserve">, Ohio, </w:t>
      </w:r>
      <w:r w:rsidR="003F601F" w:rsidRPr="003D0CCD">
        <w:rPr>
          <w:rFonts w:ascii="Roboto" w:eastAsia="Roboto" w:hAnsi="Roboto" w:cs="Roboto"/>
          <w:sz w:val="24"/>
          <w:szCs w:val="24"/>
          <w:highlight w:val="white"/>
        </w:rPr>
        <w:t>Oregon</w:t>
      </w:r>
      <w:r w:rsidRPr="003D0CCD">
        <w:rPr>
          <w:rFonts w:ascii="Roboto" w:eastAsia="Roboto" w:hAnsi="Roboto" w:cs="Roboto"/>
          <w:sz w:val="24"/>
          <w:szCs w:val="24"/>
          <w:highlight w:val="white"/>
        </w:rPr>
        <w:t>,</w:t>
      </w:r>
      <w:r w:rsidR="00B875DE" w:rsidRPr="003D0CCD">
        <w:rPr>
          <w:rFonts w:ascii="Roboto" w:eastAsia="Roboto" w:hAnsi="Roboto" w:cs="Roboto"/>
          <w:sz w:val="24"/>
          <w:szCs w:val="24"/>
          <w:highlight w:val="white"/>
        </w:rPr>
        <w:t xml:space="preserve"> and Wisconsin</w:t>
      </w:r>
      <w:r w:rsidR="00740931" w:rsidRPr="003D0CCD">
        <w:rPr>
          <w:rFonts w:ascii="Roboto" w:eastAsia="Roboto" w:hAnsi="Roboto" w:cs="Roboto"/>
          <w:sz w:val="24"/>
          <w:szCs w:val="24"/>
          <w:highlight w:val="white"/>
        </w:rPr>
        <w:t xml:space="preserve"> compete in the National Japan Bowl</w:t>
      </w:r>
      <w:r w:rsidRPr="003D0CCD">
        <w:rPr>
          <w:rFonts w:ascii="Roboto" w:eastAsia="Roboto" w:hAnsi="Roboto" w:cs="Roboto"/>
          <w:sz w:val="24"/>
          <w:szCs w:val="24"/>
          <w:highlight w:val="white"/>
        </w:rPr>
        <w:t>. There are now Japan Bowls in other count</w:t>
      </w:r>
      <w:r w:rsidR="00714A74" w:rsidRPr="003D0CCD">
        <w:rPr>
          <w:rFonts w:ascii="Roboto" w:eastAsia="Roboto" w:hAnsi="Roboto" w:cs="Roboto"/>
          <w:sz w:val="24"/>
          <w:szCs w:val="24"/>
          <w:highlight w:val="white"/>
        </w:rPr>
        <w:t>r</w:t>
      </w:r>
      <w:r w:rsidRPr="003D0CCD">
        <w:rPr>
          <w:rFonts w:ascii="Roboto" w:eastAsia="Roboto" w:hAnsi="Roboto" w:cs="Roboto"/>
          <w:sz w:val="24"/>
          <w:szCs w:val="24"/>
          <w:highlight w:val="white"/>
        </w:rPr>
        <w:t>ies such as</w:t>
      </w:r>
      <w:r w:rsidR="004B4D55" w:rsidRPr="003D0CCD">
        <w:rPr>
          <w:rFonts w:ascii="Roboto" w:eastAsia="Roboto" w:hAnsi="Roboto" w:cs="Roboto"/>
          <w:sz w:val="24"/>
          <w:szCs w:val="24"/>
          <w:highlight w:val="white"/>
        </w:rPr>
        <w:t xml:space="preserve"> </w:t>
      </w:r>
      <w:r w:rsidR="00C917FD" w:rsidRPr="003D0CCD">
        <w:rPr>
          <w:rFonts w:ascii="Roboto" w:eastAsia="Roboto" w:hAnsi="Roboto" w:cs="Roboto"/>
          <w:sz w:val="24"/>
          <w:szCs w:val="24"/>
          <w:highlight w:val="white"/>
        </w:rPr>
        <w:t xml:space="preserve">Bulgaria, </w:t>
      </w:r>
      <w:r w:rsidR="004B4D55" w:rsidRPr="003D0CCD">
        <w:rPr>
          <w:rFonts w:ascii="Roboto" w:eastAsia="Roboto" w:hAnsi="Roboto" w:cs="Roboto"/>
          <w:sz w:val="24"/>
          <w:szCs w:val="24"/>
          <w:highlight w:val="white"/>
        </w:rPr>
        <w:t>Canada,</w:t>
      </w:r>
      <w:r w:rsidR="00713784" w:rsidRPr="003D0CCD">
        <w:rPr>
          <w:rFonts w:ascii="Roboto" w:eastAsia="Roboto" w:hAnsi="Roboto" w:cs="Roboto"/>
          <w:sz w:val="24"/>
          <w:szCs w:val="24"/>
          <w:highlight w:val="white"/>
        </w:rPr>
        <w:t xml:space="preserve"> Denmark, France, Italy,</w:t>
      </w:r>
      <w:r w:rsidR="00C917FD" w:rsidRPr="003D0CCD">
        <w:rPr>
          <w:rFonts w:ascii="Roboto" w:eastAsia="Roboto" w:hAnsi="Roboto" w:cs="Roboto"/>
          <w:sz w:val="24"/>
          <w:szCs w:val="24"/>
          <w:highlight w:val="white"/>
        </w:rPr>
        <w:t xml:space="preserve"> Japan, Kazakhstan,</w:t>
      </w:r>
      <w:r w:rsidR="00713784" w:rsidRPr="003D0CCD">
        <w:rPr>
          <w:rFonts w:ascii="Roboto" w:eastAsia="Roboto" w:hAnsi="Roboto" w:cs="Roboto"/>
          <w:sz w:val="24"/>
          <w:szCs w:val="24"/>
          <w:highlight w:val="white"/>
        </w:rPr>
        <w:t xml:space="preserve"> Mexico,</w:t>
      </w:r>
      <w:r w:rsidR="00C917FD" w:rsidRPr="003D0CCD">
        <w:rPr>
          <w:rFonts w:ascii="Roboto" w:eastAsia="Roboto" w:hAnsi="Roboto" w:cs="Roboto"/>
          <w:sz w:val="24"/>
          <w:szCs w:val="24"/>
          <w:highlight w:val="white"/>
        </w:rPr>
        <w:t xml:space="preserve"> Poland, </w:t>
      </w:r>
      <w:r w:rsidR="00740931" w:rsidRPr="003D0CCD">
        <w:rPr>
          <w:rFonts w:ascii="Roboto" w:eastAsia="Roboto" w:hAnsi="Roboto" w:cs="Roboto"/>
          <w:sz w:val="24"/>
          <w:szCs w:val="24"/>
          <w:highlight w:val="white"/>
        </w:rPr>
        <w:t xml:space="preserve">Serbia, and </w:t>
      </w:r>
      <w:r w:rsidRPr="003D0CCD">
        <w:rPr>
          <w:rFonts w:ascii="Roboto" w:eastAsia="Roboto" w:hAnsi="Roboto" w:cs="Roboto"/>
          <w:sz w:val="24"/>
          <w:szCs w:val="24"/>
          <w:highlight w:val="white"/>
        </w:rPr>
        <w:t>the UK.</w:t>
      </w:r>
    </w:p>
    <w:p w14:paraId="3352FB6E" w14:textId="77777777" w:rsidR="003D0CCD" w:rsidRPr="003D0CCD" w:rsidRDefault="003D0CCD" w:rsidP="003D0CCD">
      <w:pPr>
        <w:shd w:val="clear" w:color="auto" w:fill="FFFFFF"/>
        <w:jc w:val="both"/>
        <w:rPr>
          <w:rFonts w:ascii="Roboto" w:eastAsia="Roboto" w:hAnsi="Roboto" w:cs="Roboto"/>
          <w:sz w:val="24"/>
          <w:szCs w:val="24"/>
          <w:highlight w:val="white"/>
        </w:rPr>
      </w:pPr>
    </w:p>
    <w:p w14:paraId="32C8C65C" w14:textId="0DEE1C0A" w:rsidR="00047D0C" w:rsidRDefault="004C5CF6" w:rsidP="003D0CCD">
      <w:pPr>
        <w:shd w:val="clear" w:color="auto" w:fill="FFFFFF"/>
        <w:jc w:val="both"/>
        <w:rPr>
          <w:rFonts w:ascii="Roboto" w:eastAsia="Roboto" w:hAnsi="Roboto" w:cs="Roboto"/>
          <w:sz w:val="24"/>
          <w:szCs w:val="24"/>
          <w:highlight w:val="white"/>
        </w:rPr>
      </w:pPr>
      <w:r w:rsidRPr="003D0CCD">
        <w:rPr>
          <w:rFonts w:ascii="Roboto" w:eastAsia="Roboto" w:hAnsi="Roboto" w:cs="Roboto"/>
          <w:sz w:val="24"/>
          <w:szCs w:val="24"/>
          <w:highlight w:val="white"/>
        </w:rPr>
        <w:t xml:space="preserve">What makes the Japan Bowl® unique is that it goes beyond language </w:t>
      </w:r>
      <w:r w:rsidR="00DB5E17">
        <w:rPr>
          <w:rFonts w:ascii="Roboto" w:eastAsia="Roboto" w:hAnsi="Roboto" w:cs="Roboto"/>
          <w:sz w:val="24"/>
          <w:szCs w:val="24"/>
          <w:highlight w:val="white"/>
        </w:rPr>
        <w:t>to test you on your</w:t>
      </w:r>
      <w:r w:rsidRPr="003D0CCD">
        <w:rPr>
          <w:rFonts w:ascii="Roboto" w:eastAsia="Roboto" w:hAnsi="Roboto" w:cs="Roboto"/>
          <w:sz w:val="24"/>
          <w:szCs w:val="24"/>
          <w:highlight w:val="white"/>
        </w:rPr>
        <w:t xml:space="preserve"> knowledge of Japanese culture, society, daily life, history, geography, and current events. </w:t>
      </w:r>
      <w:r w:rsidR="00047D0C" w:rsidRPr="003D0CCD">
        <w:rPr>
          <w:rFonts w:ascii="Roboto" w:eastAsia="Roboto" w:hAnsi="Roboto" w:cs="Roboto"/>
          <w:sz w:val="24"/>
          <w:szCs w:val="24"/>
          <w:highlight w:val="white"/>
        </w:rPr>
        <w:t xml:space="preserve">The Japan Bowl® seeks to motivate </w:t>
      </w:r>
      <w:r w:rsidR="00A90A1C">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to higher levels of academic achievement. It strives to impart the kind of real-world communications skills and cultural knowledge that will help </w:t>
      </w:r>
      <w:r w:rsidR="00EF3F73">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in </w:t>
      </w:r>
      <w:r w:rsidR="00EF3F73">
        <w:rPr>
          <w:rFonts w:ascii="Roboto" w:eastAsia="Roboto" w:hAnsi="Roboto" w:cs="Roboto"/>
          <w:sz w:val="24"/>
          <w:szCs w:val="24"/>
          <w:highlight w:val="white"/>
        </w:rPr>
        <w:t>your</w:t>
      </w:r>
      <w:r w:rsidR="00047D0C" w:rsidRPr="003D0CCD">
        <w:rPr>
          <w:rFonts w:ascii="Roboto" w:eastAsia="Roboto" w:hAnsi="Roboto" w:cs="Roboto"/>
          <w:sz w:val="24"/>
          <w:szCs w:val="24"/>
          <w:highlight w:val="white"/>
        </w:rPr>
        <w:t xml:space="preserve"> high school years and beyond. Most Japan Bowl participants plan to continue study</w:t>
      </w:r>
      <w:r w:rsidR="003F4A5A">
        <w:rPr>
          <w:rFonts w:ascii="Roboto" w:eastAsia="Roboto" w:hAnsi="Roboto" w:cs="Roboto"/>
          <w:sz w:val="24"/>
          <w:szCs w:val="24"/>
          <w:highlight w:val="white"/>
        </w:rPr>
        <w:t>ing</w:t>
      </w:r>
      <w:r w:rsidR="00047D0C" w:rsidRPr="003D0CCD">
        <w:rPr>
          <w:rFonts w:ascii="Roboto" w:eastAsia="Roboto" w:hAnsi="Roboto" w:cs="Roboto"/>
          <w:sz w:val="24"/>
          <w:szCs w:val="24"/>
          <w:highlight w:val="white"/>
        </w:rPr>
        <w:t xml:space="preserve"> Japanese </w:t>
      </w:r>
      <w:r w:rsidR="003F4A5A">
        <w:rPr>
          <w:rFonts w:ascii="Roboto" w:eastAsia="Roboto" w:hAnsi="Roboto" w:cs="Roboto"/>
          <w:sz w:val="24"/>
          <w:szCs w:val="24"/>
          <w:highlight w:val="white"/>
        </w:rPr>
        <w:t>in</w:t>
      </w:r>
      <w:r w:rsidR="00047D0C" w:rsidRPr="003D0CCD">
        <w:rPr>
          <w:rFonts w:ascii="Roboto" w:eastAsia="Roboto" w:hAnsi="Roboto" w:cs="Roboto"/>
          <w:sz w:val="24"/>
          <w:szCs w:val="24"/>
          <w:highlight w:val="white"/>
        </w:rPr>
        <w:t xml:space="preserve"> college, and almost all </w:t>
      </w:r>
      <w:r w:rsidR="001169A0">
        <w:rPr>
          <w:rFonts w:ascii="Roboto" w:eastAsia="Roboto" w:hAnsi="Roboto" w:cs="Roboto"/>
          <w:sz w:val="24"/>
          <w:szCs w:val="24"/>
          <w:highlight w:val="white"/>
        </w:rPr>
        <w:t xml:space="preserve">of you </w:t>
      </w:r>
      <w:r w:rsidR="00047D0C" w:rsidRPr="003D0CCD">
        <w:rPr>
          <w:rFonts w:ascii="Roboto" w:eastAsia="Roboto" w:hAnsi="Roboto" w:cs="Roboto"/>
          <w:sz w:val="24"/>
          <w:szCs w:val="24"/>
          <w:highlight w:val="white"/>
        </w:rPr>
        <w:t>hope to study abroad in Japan.</w:t>
      </w:r>
    </w:p>
    <w:p w14:paraId="206AF64D" w14:textId="77777777" w:rsidR="003D0CCD" w:rsidRPr="003D0CCD" w:rsidRDefault="003D0CCD" w:rsidP="003D0CCD">
      <w:pPr>
        <w:shd w:val="clear" w:color="auto" w:fill="FFFFFF"/>
        <w:jc w:val="both"/>
        <w:rPr>
          <w:rFonts w:ascii="Roboto" w:eastAsia="Roboto" w:hAnsi="Roboto" w:cs="Roboto"/>
          <w:sz w:val="24"/>
          <w:szCs w:val="24"/>
          <w:highlight w:val="white"/>
        </w:rPr>
      </w:pPr>
    </w:p>
    <w:p w14:paraId="0FCBCE48" w14:textId="5D831A05" w:rsidR="00EC6A43" w:rsidRDefault="00687419" w:rsidP="00EC6A43">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 xml:space="preserve">Previous </w:t>
      </w:r>
      <w:r w:rsidR="00047D0C" w:rsidRPr="003D0CCD">
        <w:rPr>
          <w:rFonts w:ascii="Roboto" w:eastAsia="Roboto" w:hAnsi="Roboto" w:cs="Roboto"/>
          <w:sz w:val="24"/>
          <w:szCs w:val="24"/>
          <w:highlight w:val="white"/>
        </w:rPr>
        <w:t xml:space="preserve">Japan Bowl® participants </w:t>
      </w:r>
      <w:r>
        <w:rPr>
          <w:rFonts w:ascii="Roboto" w:eastAsia="Roboto" w:hAnsi="Roboto" w:cs="Roboto"/>
          <w:sz w:val="24"/>
          <w:szCs w:val="24"/>
          <w:highlight w:val="white"/>
        </w:rPr>
        <w:t>have said</w:t>
      </w:r>
      <w:r w:rsidR="00047D0C" w:rsidRPr="003D0CCD">
        <w:rPr>
          <w:rFonts w:ascii="Roboto" w:eastAsia="Roboto" w:hAnsi="Roboto" w:cs="Roboto"/>
          <w:sz w:val="24"/>
          <w:szCs w:val="24"/>
          <w:highlight w:val="white"/>
        </w:rPr>
        <w:t xml:space="preserve"> they hope to have a “Japan connection” in their adult lives, whether in business, academia, the arts, or public service. No matter which profession </w:t>
      </w:r>
      <w:r>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choose, the knowledge and skills </w:t>
      </w:r>
      <w:r w:rsidR="002E354D">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acquire as Japan Bowl competitors will help </w:t>
      </w:r>
      <w:r w:rsidR="002E354D">
        <w:rPr>
          <w:rFonts w:ascii="Roboto" w:eastAsia="Roboto" w:hAnsi="Roboto" w:cs="Roboto"/>
          <w:sz w:val="24"/>
          <w:szCs w:val="24"/>
          <w:highlight w:val="white"/>
        </w:rPr>
        <w:t>you</w:t>
      </w:r>
      <w:r w:rsidR="00047D0C" w:rsidRPr="003D0CCD">
        <w:rPr>
          <w:rFonts w:ascii="Roboto" w:eastAsia="Roboto" w:hAnsi="Roboto" w:cs="Roboto"/>
          <w:sz w:val="24"/>
          <w:szCs w:val="24"/>
          <w:highlight w:val="white"/>
        </w:rPr>
        <w:t xml:space="preserve"> become future leaders in the US relationship with Japan</w:t>
      </w:r>
      <w:r w:rsidR="00EC6A43">
        <w:rPr>
          <w:rFonts w:ascii="Roboto" w:eastAsia="Roboto" w:hAnsi="Roboto" w:cs="Roboto"/>
          <w:sz w:val="24"/>
          <w:szCs w:val="24"/>
          <w:highlight w:val="white"/>
        </w:rPr>
        <w:t xml:space="preserve">. </w:t>
      </w:r>
    </w:p>
    <w:p w14:paraId="098A243C" w14:textId="139CD34A" w:rsidR="00EC6A43" w:rsidRDefault="00EC6A43" w:rsidP="00EC6A43">
      <w:pPr>
        <w:shd w:val="clear" w:color="auto" w:fill="FFFFFF"/>
        <w:jc w:val="both"/>
        <w:rPr>
          <w:rFonts w:ascii="Roboto" w:eastAsia="Roboto" w:hAnsi="Roboto" w:cs="Roboto"/>
          <w:sz w:val="24"/>
          <w:szCs w:val="24"/>
          <w:highlight w:val="white"/>
        </w:rPr>
      </w:pPr>
    </w:p>
    <w:p w14:paraId="026267EC" w14:textId="546E1B42" w:rsidR="00EC6A43" w:rsidRPr="00EC6A43" w:rsidRDefault="00EC6A43" w:rsidP="00EC6A43">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 xml:space="preserve">This is the regional competition called “Pacific Northwest Japan Bowl”, the winner of Level IV (as of </w:t>
      </w:r>
      <w:proofErr w:type="gramStart"/>
      <w:r>
        <w:rPr>
          <w:rFonts w:ascii="Roboto" w:eastAsia="Roboto" w:hAnsi="Roboto" w:cs="Roboto"/>
          <w:sz w:val="24"/>
          <w:szCs w:val="24"/>
          <w:highlight w:val="white"/>
        </w:rPr>
        <w:t>September,</w:t>
      </w:r>
      <w:proofErr w:type="gramEnd"/>
      <w:r>
        <w:rPr>
          <w:rFonts w:ascii="Roboto" w:eastAsia="Roboto" w:hAnsi="Roboto" w:cs="Roboto"/>
          <w:sz w:val="24"/>
          <w:szCs w:val="24"/>
          <w:highlight w:val="white"/>
        </w:rPr>
        <w:t xml:space="preserve"> 2021) will take a part of the National competition in DC. If we </w:t>
      </w:r>
      <w:proofErr w:type="gramStart"/>
      <w:r>
        <w:rPr>
          <w:rFonts w:ascii="Roboto" w:eastAsia="Roboto" w:hAnsi="Roboto" w:cs="Roboto"/>
          <w:sz w:val="24"/>
          <w:szCs w:val="24"/>
          <w:highlight w:val="white"/>
        </w:rPr>
        <w:t>are able to</w:t>
      </w:r>
      <w:proofErr w:type="gramEnd"/>
      <w:r>
        <w:rPr>
          <w:rFonts w:ascii="Roboto" w:eastAsia="Roboto" w:hAnsi="Roboto" w:cs="Roboto"/>
          <w:sz w:val="24"/>
          <w:szCs w:val="24"/>
          <w:highlight w:val="white"/>
        </w:rPr>
        <w:t xml:space="preserve"> receive enough grants to send more winners from other levels, we will notify when that is available. </w:t>
      </w:r>
    </w:p>
    <w:p w14:paraId="4F7A6AAC" w14:textId="77777777" w:rsidR="00EC6A43" w:rsidRDefault="00EC6A43">
      <w:pPr>
        <w:shd w:val="clear" w:color="auto" w:fill="FFFFFF"/>
        <w:jc w:val="center"/>
        <w:rPr>
          <w:rFonts w:ascii="Roboto" w:eastAsia="Roboto" w:hAnsi="Roboto" w:cs="Roboto"/>
          <w:b/>
          <w:color w:val="201F1E"/>
          <w:sz w:val="36"/>
          <w:szCs w:val="36"/>
          <w:highlight w:val="white"/>
        </w:rPr>
      </w:pPr>
    </w:p>
    <w:p w14:paraId="14B8D3DE" w14:textId="77777777" w:rsidR="00EC6A43" w:rsidRDefault="00EC6A43">
      <w:pPr>
        <w:shd w:val="clear" w:color="auto" w:fill="FFFFFF"/>
        <w:jc w:val="center"/>
        <w:rPr>
          <w:rFonts w:ascii="Roboto" w:eastAsia="Roboto" w:hAnsi="Roboto" w:cs="Roboto"/>
          <w:b/>
          <w:color w:val="201F1E"/>
          <w:sz w:val="36"/>
          <w:szCs w:val="36"/>
          <w:highlight w:val="white"/>
        </w:rPr>
      </w:pPr>
    </w:p>
    <w:p w14:paraId="724B8DE0" w14:textId="77777777" w:rsidR="00EC6A43" w:rsidRDefault="00EC6A43">
      <w:pPr>
        <w:shd w:val="clear" w:color="auto" w:fill="FFFFFF"/>
        <w:jc w:val="center"/>
        <w:rPr>
          <w:rFonts w:ascii="Roboto" w:eastAsia="Roboto" w:hAnsi="Roboto" w:cs="Roboto"/>
          <w:b/>
          <w:color w:val="201F1E"/>
          <w:sz w:val="36"/>
          <w:szCs w:val="36"/>
          <w:highlight w:val="white"/>
        </w:rPr>
      </w:pPr>
    </w:p>
    <w:p w14:paraId="17C871F0" w14:textId="77777777" w:rsidR="00EC6A43" w:rsidRDefault="00EC6A43">
      <w:pPr>
        <w:shd w:val="clear" w:color="auto" w:fill="FFFFFF"/>
        <w:jc w:val="center"/>
        <w:rPr>
          <w:rFonts w:ascii="Roboto" w:eastAsia="Roboto" w:hAnsi="Roboto" w:cs="Roboto"/>
          <w:b/>
          <w:color w:val="201F1E"/>
          <w:sz w:val="36"/>
          <w:szCs w:val="36"/>
          <w:highlight w:val="white"/>
        </w:rPr>
      </w:pPr>
    </w:p>
    <w:p w14:paraId="2D6D5474" w14:textId="77777777" w:rsidR="00EC6A43" w:rsidRDefault="00EC6A43">
      <w:pPr>
        <w:shd w:val="clear" w:color="auto" w:fill="FFFFFF"/>
        <w:jc w:val="center"/>
        <w:rPr>
          <w:rFonts w:ascii="Roboto" w:eastAsia="Roboto" w:hAnsi="Roboto" w:cs="Roboto"/>
          <w:b/>
          <w:color w:val="201F1E"/>
          <w:sz w:val="36"/>
          <w:szCs w:val="36"/>
          <w:highlight w:val="white"/>
        </w:rPr>
      </w:pPr>
    </w:p>
    <w:p w14:paraId="00210DFB" w14:textId="77777777" w:rsidR="00EC6A43" w:rsidRDefault="00EC6A43">
      <w:pPr>
        <w:shd w:val="clear" w:color="auto" w:fill="FFFFFF"/>
        <w:jc w:val="center"/>
        <w:rPr>
          <w:rFonts w:ascii="Roboto" w:eastAsia="Roboto" w:hAnsi="Roboto" w:cs="Roboto"/>
          <w:b/>
          <w:color w:val="201F1E"/>
          <w:sz w:val="36"/>
          <w:szCs w:val="36"/>
          <w:highlight w:val="white"/>
        </w:rPr>
      </w:pPr>
    </w:p>
    <w:p w14:paraId="26807997" w14:textId="77777777" w:rsidR="00EC6A43" w:rsidRDefault="00EC6A43">
      <w:pPr>
        <w:shd w:val="clear" w:color="auto" w:fill="FFFFFF"/>
        <w:jc w:val="center"/>
        <w:rPr>
          <w:rFonts w:ascii="Roboto" w:eastAsia="Roboto" w:hAnsi="Roboto" w:cs="Roboto"/>
          <w:b/>
          <w:color w:val="201F1E"/>
          <w:sz w:val="36"/>
          <w:szCs w:val="36"/>
          <w:highlight w:val="white"/>
        </w:rPr>
      </w:pPr>
    </w:p>
    <w:p w14:paraId="12100ACB" w14:textId="77777777" w:rsidR="00EC6A43" w:rsidRDefault="00EC6A43">
      <w:pPr>
        <w:shd w:val="clear" w:color="auto" w:fill="FFFFFF"/>
        <w:jc w:val="center"/>
        <w:rPr>
          <w:rFonts w:ascii="Roboto" w:eastAsia="Roboto" w:hAnsi="Roboto" w:cs="Roboto"/>
          <w:b/>
          <w:color w:val="201F1E"/>
          <w:sz w:val="36"/>
          <w:szCs w:val="36"/>
          <w:highlight w:val="white"/>
        </w:rPr>
      </w:pPr>
    </w:p>
    <w:p w14:paraId="5CE0530A" w14:textId="77777777" w:rsidR="00EC6A43" w:rsidRDefault="00EC6A43">
      <w:pPr>
        <w:shd w:val="clear" w:color="auto" w:fill="FFFFFF"/>
        <w:jc w:val="center"/>
        <w:rPr>
          <w:rFonts w:ascii="Roboto" w:eastAsia="Roboto" w:hAnsi="Roboto" w:cs="Roboto"/>
          <w:b/>
          <w:color w:val="201F1E"/>
          <w:sz w:val="36"/>
          <w:szCs w:val="36"/>
          <w:highlight w:val="white"/>
        </w:rPr>
      </w:pPr>
    </w:p>
    <w:p w14:paraId="0B1DE3A7" w14:textId="77777777" w:rsidR="00EC6A43" w:rsidRDefault="00EC6A43">
      <w:pPr>
        <w:shd w:val="clear" w:color="auto" w:fill="FFFFFF"/>
        <w:jc w:val="center"/>
        <w:rPr>
          <w:rFonts w:ascii="Roboto" w:eastAsia="Roboto" w:hAnsi="Roboto" w:cs="Roboto"/>
          <w:b/>
          <w:color w:val="201F1E"/>
          <w:sz w:val="36"/>
          <w:szCs w:val="36"/>
          <w:highlight w:val="white"/>
        </w:rPr>
      </w:pPr>
    </w:p>
    <w:p w14:paraId="3A378131" w14:textId="77777777" w:rsidR="00EC6A43" w:rsidRDefault="00EC6A43">
      <w:pPr>
        <w:shd w:val="clear" w:color="auto" w:fill="FFFFFF"/>
        <w:jc w:val="center"/>
        <w:rPr>
          <w:rFonts w:ascii="Roboto" w:eastAsia="Roboto" w:hAnsi="Roboto" w:cs="Roboto"/>
          <w:b/>
          <w:color w:val="201F1E"/>
          <w:sz w:val="36"/>
          <w:szCs w:val="36"/>
          <w:highlight w:val="white"/>
        </w:rPr>
      </w:pPr>
    </w:p>
    <w:p w14:paraId="5D22B750" w14:textId="77777777" w:rsidR="00EC6A43" w:rsidRDefault="00EC6A43">
      <w:pPr>
        <w:shd w:val="clear" w:color="auto" w:fill="FFFFFF"/>
        <w:jc w:val="center"/>
        <w:rPr>
          <w:rFonts w:ascii="Roboto" w:eastAsia="Roboto" w:hAnsi="Roboto" w:cs="Roboto"/>
          <w:b/>
          <w:color w:val="201F1E"/>
          <w:sz w:val="36"/>
          <w:szCs w:val="36"/>
          <w:highlight w:val="white"/>
        </w:rPr>
      </w:pPr>
    </w:p>
    <w:p w14:paraId="6F1088AC" w14:textId="77777777" w:rsidR="00EC6A43" w:rsidRDefault="00EC6A43">
      <w:pPr>
        <w:shd w:val="clear" w:color="auto" w:fill="FFFFFF"/>
        <w:jc w:val="center"/>
        <w:rPr>
          <w:rFonts w:ascii="Roboto" w:eastAsia="Roboto" w:hAnsi="Roboto" w:cs="Roboto"/>
          <w:b/>
          <w:color w:val="201F1E"/>
          <w:sz w:val="36"/>
          <w:szCs w:val="36"/>
          <w:highlight w:val="white"/>
        </w:rPr>
      </w:pPr>
    </w:p>
    <w:p w14:paraId="16D38C6A" w14:textId="77777777" w:rsidR="00EC6A43" w:rsidRDefault="00EC6A43">
      <w:pPr>
        <w:shd w:val="clear" w:color="auto" w:fill="FFFFFF"/>
        <w:jc w:val="center"/>
        <w:rPr>
          <w:rFonts w:ascii="Roboto" w:eastAsia="Roboto" w:hAnsi="Roboto" w:cs="Roboto"/>
          <w:b/>
          <w:color w:val="201F1E"/>
          <w:sz w:val="36"/>
          <w:szCs w:val="36"/>
          <w:highlight w:val="white"/>
        </w:rPr>
      </w:pPr>
    </w:p>
    <w:p w14:paraId="450D1558" w14:textId="77777777" w:rsidR="00EC6A43" w:rsidRDefault="00EC6A43">
      <w:pPr>
        <w:shd w:val="clear" w:color="auto" w:fill="FFFFFF"/>
        <w:jc w:val="center"/>
        <w:rPr>
          <w:rFonts w:ascii="Roboto" w:eastAsia="Roboto" w:hAnsi="Roboto" w:cs="Roboto"/>
          <w:b/>
          <w:color w:val="201F1E"/>
          <w:sz w:val="36"/>
          <w:szCs w:val="36"/>
          <w:highlight w:val="white"/>
        </w:rPr>
      </w:pPr>
    </w:p>
    <w:p w14:paraId="5A170BE1" w14:textId="77777777" w:rsidR="00EC6A43" w:rsidRDefault="00EC6A43">
      <w:pPr>
        <w:shd w:val="clear" w:color="auto" w:fill="FFFFFF"/>
        <w:jc w:val="center"/>
        <w:rPr>
          <w:rFonts w:ascii="Roboto" w:eastAsia="Roboto" w:hAnsi="Roboto" w:cs="Roboto"/>
          <w:b/>
          <w:color w:val="201F1E"/>
          <w:sz w:val="36"/>
          <w:szCs w:val="36"/>
          <w:highlight w:val="white"/>
        </w:rPr>
      </w:pPr>
    </w:p>
    <w:p w14:paraId="5D453BD6" w14:textId="77777777" w:rsidR="00EC6A43" w:rsidRDefault="00EC6A43">
      <w:pPr>
        <w:shd w:val="clear" w:color="auto" w:fill="FFFFFF"/>
        <w:jc w:val="center"/>
        <w:rPr>
          <w:rFonts w:ascii="Roboto" w:eastAsia="Roboto" w:hAnsi="Roboto" w:cs="Roboto"/>
          <w:b/>
          <w:color w:val="201F1E"/>
          <w:sz w:val="36"/>
          <w:szCs w:val="36"/>
          <w:highlight w:val="white"/>
        </w:rPr>
      </w:pPr>
    </w:p>
    <w:p w14:paraId="02FBAF66" w14:textId="77777777" w:rsidR="00EC6A43" w:rsidRDefault="00EC6A43">
      <w:pPr>
        <w:shd w:val="clear" w:color="auto" w:fill="FFFFFF"/>
        <w:jc w:val="center"/>
        <w:rPr>
          <w:rFonts w:ascii="Roboto" w:eastAsia="Roboto" w:hAnsi="Roboto" w:cs="Roboto"/>
          <w:b/>
          <w:color w:val="201F1E"/>
          <w:sz w:val="36"/>
          <w:szCs w:val="36"/>
          <w:highlight w:val="white"/>
        </w:rPr>
      </w:pPr>
    </w:p>
    <w:p w14:paraId="548BC5B1" w14:textId="77777777" w:rsidR="00EC6A43" w:rsidRDefault="00EC6A43">
      <w:pPr>
        <w:shd w:val="clear" w:color="auto" w:fill="FFFFFF"/>
        <w:jc w:val="center"/>
        <w:rPr>
          <w:rFonts w:ascii="Roboto" w:eastAsia="Roboto" w:hAnsi="Roboto" w:cs="Roboto"/>
          <w:b/>
          <w:color w:val="201F1E"/>
          <w:sz w:val="36"/>
          <w:szCs w:val="36"/>
          <w:highlight w:val="white"/>
        </w:rPr>
      </w:pPr>
    </w:p>
    <w:p w14:paraId="00E219E7" w14:textId="1D3BF8A9" w:rsidR="005E42EA" w:rsidRDefault="00D07E22">
      <w:pPr>
        <w:shd w:val="clear" w:color="auto" w:fill="FFFFFF"/>
        <w:jc w:val="center"/>
        <w:rPr>
          <w:rFonts w:ascii="Roboto" w:eastAsia="Roboto" w:hAnsi="Roboto" w:cs="Roboto"/>
          <w:b/>
          <w:color w:val="201F1E"/>
          <w:sz w:val="36"/>
          <w:szCs w:val="36"/>
          <w:highlight w:val="white"/>
        </w:rPr>
      </w:pPr>
      <w:r>
        <w:rPr>
          <w:rFonts w:ascii="Roboto" w:eastAsia="Roboto" w:hAnsi="Roboto" w:cs="Roboto"/>
          <w:b/>
          <w:color w:val="201F1E"/>
          <w:sz w:val="36"/>
          <w:szCs w:val="36"/>
          <w:highlight w:val="white"/>
        </w:rPr>
        <w:t>Understanding the Japan Bowl Curriculum</w:t>
      </w:r>
    </w:p>
    <w:p w14:paraId="7D086484" w14:textId="77777777" w:rsidR="005E42EA" w:rsidRDefault="00D07E22">
      <w:pPr>
        <w:shd w:val="clear" w:color="auto" w:fill="FFFFFF"/>
        <w:jc w:val="center"/>
        <w:rPr>
          <w:rFonts w:ascii="Roboto" w:eastAsia="Roboto" w:hAnsi="Roboto" w:cs="Roboto"/>
          <w:b/>
          <w:color w:val="201F1E"/>
          <w:sz w:val="28"/>
          <w:szCs w:val="28"/>
          <w:highlight w:val="white"/>
        </w:rPr>
      </w:pPr>
      <w:r>
        <w:rPr>
          <w:rFonts w:ascii="Arial Unicode MS" w:eastAsia="Arial Unicode MS" w:hAnsi="Arial Unicode MS" w:cs="Arial Unicode MS"/>
          <w:b/>
          <w:color w:val="201F1E"/>
          <w:sz w:val="28"/>
          <w:szCs w:val="28"/>
          <w:highlight w:val="white"/>
        </w:rPr>
        <w:t xml:space="preserve"> ー A Note to Students ー</w:t>
      </w:r>
    </w:p>
    <w:p w14:paraId="46052599" w14:textId="77777777" w:rsidR="005E42EA" w:rsidRDefault="005E42EA">
      <w:pPr>
        <w:shd w:val="clear" w:color="auto" w:fill="FFFFFF"/>
        <w:rPr>
          <w:rFonts w:ascii="Roboto" w:eastAsia="Roboto" w:hAnsi="Roboto" w:cs="Roboto"/>
          <w:color w:val="201F1E"/>
          <w:sz w:val="24"/>
          <w:szCs w:val="24"/>
          <w:highlight w:val="white"/>
        </w:rPr>
      </w:pPr>
    </w:p>
    <w:p w14:paraId="4E803785" w14:textId="37064BBA" w:rsidR="005E42EA" w:rsidRDefault="00D07E22">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Welcome to the Japan Bowl study guide!  We'd like to tell you a little about our curriculum and why it is designed the way it is.</w:t>
      </w:r>
    </w:p>
    <w:p w14:paraId="27DEDA76" w14:textId="0E9BC070" w:rsidR="005E42EA" w:rsidRDefault="005E42EA">
      <w:pPr>
        <w:shd w:val="clear" w:color="auto" w:fill="FFFFFF"/>
        <w:jc w:val="both"/>
        <w:rPr>
          <w:rFonts w:ascii="Roboto" w:eastAsia="Roboto" w:hAnsi="Roboto" w:cs="Roboto"/>
          <w:color w:val="201F1E"/>
          <w:sz w:val="24"/>
          <w:szCs w:val="24"/>
          <w:highlight w:val="white"/>
        </w:rPr>
      </w:pPr>
    </w:p>
    <w:p w14:paraId="2B6F9EFC" w14:textId="77777777" w:rsidR="005E42EA" w:rsidRDefault="00D07E22">
      <w:pPr>
        <w:shd w:val="clear" w:color="auto" w:fill="FFFFFF"/>
        <w:jc w:val="both"/>
        <w:rPr>
          <w:rFonts w:ascii="Roboto" w:eastAsia="Roboto" w:hAnsi="Roboto" w:cs="Roboto"/>
          <w:sz w:val="24"/>
          <w:szCs w:val="24"/>
          <w:highlight w:val="white"/>
        </w:rPr>
      </w:pPr>
      <w:r>
        <w:rPr>
          <w:rFonts w:ascii="Roboto" w:eastAsia="Roboto" w:hAnsi="Roboto" w:cs="Roboto"/>
          <w:sz w:val="24"/>
          <w:szCs w:val="24"/>
          <w:highlight w:val="white"/>
        </w:rPr>
        <w:t xml:space="preserve">The National Japan Bowl covers two distinct but interconnected areas: Japanese-language proficiency and content-area knowledge. It is this dual nature of the Japan Bowl curriculum that makes the Japan Bowl unique. We have designed it this way because we are so strongly aware that the more familiar you are with Japanese culture, society, history, geography, and the arts, the better you will be able to communicate in Japanese. </w:t>
      </w:r>
    </w:p>
    <w:p w14:paraId="7432F346" w14:textId="77777777" w:rsidR="005E42EA" w:rsidRDefault="00D07E22">
      <w:pPr>
        <w:shd w:val="clear" w:color="auto" w:fill="FFFFFF"/>
        <w:jc w:val="both"/>
        <w:rPr>
          <w:rFonts w:ascii="Roboto" w:eastAsia="Roboto" w:hAnsi="Roboto" w:cs="Roboto"/>
          <w:color w:val="201F1E"/>
          <w:sz w:val="24"/>
          <w:szCs w:val="24"/>
          <w:highlight w:val="white"/>
        </w:rPr>
      </w:pPr>
      <w:r>
        <w:rPr>
          <w:rFonts w:ascii="Roboto" w:eastAsia="Roboto" w:hAnsi="Roboto" w:cs="Roboto"/>
          <w:color w:val="201F1E"/>
          <w:sz w:val="24"/>
          <w:szCs w:val="24"/>
          <w:highlight w:val="white"/>
        </w:rPr>
        <w:t xml:space="preserve"> </w:t>
      </w:r>
    </w:p>
    <w:p w14:paraId="141C5E31" w14:textId="431B6743" w:rsidR="005E42EA" w:rsidRDefault="00D07E22" w:rsidP="31A76BE5">
      <w:pPr>
        <w:shd w:val="clear" w:color="auto" w:fill="FFFFFF" w:themeFill="background1"/>
        <w:jc w:val="both"/>
        <w:rPr>
          <w:rFonts w:ascii="Roboto" w:eastAsia="Roboto" w:hAnsi="Roboto" w:cs="Roboto"/>
          <w:sz w:val="24"/>
          <w:szCs w:val="24"/>
          <w:highlight w:val="white"/>
        </w:rPr>
      </w:pPr>
      <w:r w:rsidRPr="31A76BE5">
        <w:rPr>
          <w:rFonts w:ascii="Roboto" w:eastAsia="Roboto" w:hAnsi="Roboto" w:cs="Roboto"/>
          <w:sz w:val="24"/>
          <w:szCs w:val="24"/>
          <w:highlight w:val="white"/>
        </w:rPr>
        <w:t>As you'll see in the study guide that follows, the content-knowledge curriculum is divided between those topics we consider basic, like geography and etiquette, which are covered every year, and others like history or culture that cover more specific content with topics rotating on a three-year cycle. The language curriculum gives you the chance to use your language skills in real-world situations that require level-appropriate knowledge of kanji, grammar rules, and interpersonal communication skills. It also aims to help you become comfortable with the kind of idiomatic and expressive Japanese that native Japanese speakers commonly use with each other.</w:t>
      </w:r>
    </w:p>
    <w:p w14:paraId="1F5628D0" w14:textId="77777777" w:rsidR="005E42EA" w:rsidRDefault="005E42EA">
      <w:pPr>
        <w:rPr>
          <w:rFonts w:ascii="Roboto" w:eastAsia="Roboto" w:hAnsi="Roboto" w:cs="Roboto"/>
          <w:sz w:val="24"/>
          <w:szCs w:val="24"/>
          <w:highlight w:val="white"/>
        </w:rPr>
      </w:pPr>
    </w:p>
    <w:p w14:paraId="47687114" w14:textId="77777777" w:rsidR="005E42EA" w:rsidRDefault="00D07E22">
      <w:pPr>
        <w:rPr>
          <w:rFonts w:ascii="Roboto" w:eastAsia="Roboto" w:hAnsi="Roboto" w:cs="Roboto"/>
          <w:sz w:val="24"/>
          <w:szCs w:val="24"/>
        </w:rPr>
      </w:pPr>
      <w:r>
        <w:rPr>
          <w:rFonts w:ascii="Roboto" w:eastAsia="Roboto" w:hAnsi="Roboto" w:cs="Roboto"/>
          <w:b/>
          <w:sz w:val="24"/>
          <w:szCs w:val="24"/>
        </w:rPr>
        <w:t>Study Guide Table of Contents</w:t>
      </w:r>
    </w:p>
    <w:p w14:paraId="0CC6EAFA" w14:textId="5B327393" w:rsidR="005E42EA" w:rsidRDefault="00D07E22">
      <w:pPr>
        <w:ind w:left="720"/>
        <w:rPr>
          <w:rFonts w:ascii="Roboto" w:eastAsia="Roboto" w:hAnsi="Roboto" w:cs="Roboto"/>
          <w:sz w:val="24"/>
          <w:szCs w:val="24"/>
        </w:rPr>
      </w:pPr>
      <w:r>
        <w:rPr>
          <w:rFonts w:ascii="Roboto" w:eastAsia="Roboto" w:hAnsi="Roboto" w:cs="Roboto"/>
          <w:sz w:val="24"/>
          <w:szCs w:val="24"/>
        </w:rPr>
        <w:t>Section 1: (pp.</w:t>
      </w:r>
      <w:r w:rsidR="00CF403F">
        <w:rPr>
          <w:rFonts w:ascii="Roboto" w:eastAsia="Roboto" w:hAnsi="Roboto" w:cs="Roboto"/>
          <w:sz w:val="24"/>
          <w:szCs w:val="24"/>
        </w:rPr>
        <w:t xml:space="preserve"> </w:t>
      </w:r>
      <w:r w:rsidR="006C2EF2">
        <w:rPr>
          <w:rFonts w:ascii="Roboto" w:eastAsia="Roboto" w:hAnsi="Roboto" w:cs="Roboto"/>
          <w:sz w:val="24"/>
          <w:szCs w:val="24"/>
        </w:rPr>
        <w:t>5</w:t>
      </w:r>
      <w:r w:rsidR="7F5B7F8F">
        <w:rPr>
          <w:rFonts w:ascii="Roboto" w:eastAsia="Roboto" w:hAnsi="Roboto" w:cs="Roboto"/>
          <w:sz w:val="24"/>
          <w:szCs w:val="24"/>
        </w:rPr>
        <w:t>)</w:t>
      </w:r>
      <w:r>
        <w:rPr>
          <w:rFonts w:ascii="Roboto" w:eastAsia="Roboto" w:hAnsi="Roboto" w:cs="Roboto"/>
          <w:sz w:val="24"/>
          <w:szCs w:val="24"/>
        </w:rPr>
        <w:t xml:space="preserve"> </w:t>
      </w:r>
      <w:r>
        <w:rPr>
          <w:rFonts w:ascii="Roboto" w:eastAsia="Roboto" w:hAnsi="Roboto" w:cs="Roboto"/>
          <w:sz w:val="24"/>
          <w:szCs w:val="24"/>
        </w:rPr>
        <w:tab/>
      </w:r>
      <w:r w:rsidR="00EE472A">
        <w:rPr>
          <w:rFonts w:ascii="Roboto" w:eastAsia="Roboto" w:hAnsi="Roboto" w:cs="Roboto"/>
          <w:sz w:val="24"/>
          <w:szCs w:val="24"/>
        </w:rPr>
        <w:tab/>
      </w:r>
      <w:r>
        <w:rPr>
          <w:rFonts w:ascii="Roboto" w:eastAsia="Roboto" w:hAnsi="Roboto" w:cs="Roboto"/>
          <w:sz w:val="24"/>
          <w:szCs w:val="24"/>
        </w:rPr>
        <w:t>Content categories</w:t>
      </w:r>
    </w:p>
    <w:p w14:paraId="46314313" w14:textId="20B53C3F" w:rsidR="005E42EA" w:rsidRDefault="00D07E22">
      <w:pPr>
        <w:ind w:left="720"/>
        <w:rPr>
          <w:rFonts w:ascii="Roboto" w:eastAsia="Roboto" w:hAnsi="Roboto" w:cs="Roboto"/>
          <w:sz w:val="24"/>
          <w:szCs w:val="24"/>
        </w:rPr>
      </w:pPr>
      <w:r>
        <w:rPr>
          <w:rFonts w:ascii="Roboto" w:eastAsia="Roboto" w:hAnsi="Roboto" w:cs="Roboto"/>
          <w:sz w:val="24"/>
          <w:szCs w:val="24"/>
        </w:rPr>
        <w:t xml:space="preserve">Section 2: (pp. </w:t>
      </w:r>
      <w:r w:rsidR="006C2EF2">
        <w:rPr>
          <w:rFonts w:ascii="Roboto" w:eastAsia="Roboto" w:hAnsi="Roboto" w:cs="Roboto"/>
          <w:sz w:val="24"/>
          <w:szCs w:val="24"/>
        </w:rPr>
        <w:t>6</w:t>
      </w:r>
      <w:r w:rsidR="003853B5">
        <w:rPr>
          <w:rFonts w:ascii="Roboto" w:eastAsia="Roboto" w:hAnsi="Roboto" w:cs="Roboto"/>
          <w:sz w:val="24"/>
          <w:szCs w:val="24"/>
        </w:rPr>
        <w:t>-</w:t>
      </w:r>
      <w:r w:rsidR="00CE42B3">
        <w:rPr>
          <w:rFonts w:ascii="Roboto" w:eastAsia="Roboto" w:hAnsi="Roboto" w:cs="Roboto"/>
          <w:sz w:val="24"/>
          <w:szCs w:val="24"/>
        </w:rPr>
        <w:t>1</w:t>
      </w:r>
      <w:r w:rsidR="006C2EF2">
        <w:rPr>
          <w:rFonts w:ascii="Roboto" w:eastAsia="Roboto" w:hAnsi="Roboto" w:cs="Roboto"/>
          <w:sz w:val="24"/>
          <w:szCs w:val="24"/>
        </w:rPr>
        <w:t>2</w:t>
      </w:r>
      <w:r>
        <w:rPr>
          <w:rFonts w:ascii="Roboto" w:eastAsia="Roboto" w:hAnsi="Roboto" w:cs="Roboto"/>
          <w:sz w:val="24"/>
          <w:szCs w:val="24"/>
        </w:rPr>
        <w:t>)</w:t>
      </w:r>
      <w:r w:rsidR="50F31AEE">
        <w:rPr>
          <w:rFonts w:ascii="Roboto" w:eastAsia="Roboto" w:hAnsi="Roboto" w:cs="Roboto"/>
          <w:sz w:val="24"/>
          <w:szCs w:val="24"/>
        </w:rPr>
        <w:t xml:space="preserve"> </w:t>
      </w:r>
      <w:r>
        <w:rPr>
          <w:rFonts w:ascii="Roboto" w:eastAsia="Roboto" w:hAnsi="Roboto" w:cs="Roboto"/>
          <w:sz w:val="24"/>
          <w:szCs w:val="24"/>
        </w:rPr>
        <w:tab/>
        <w:t>Language categories</w:t>
      </w:r>
    </w:p>
    <w:p w14:paraId="6AE709F7" w14:textId="4BC6BFAB" w:rsidR="005E42EA" w:rsidRDefault="00D07E22">
      <w:pPr>
        <w:ind w:left="720"/>
        <w:rPr>
          <w:rFonts w:ascii="Roboto" w:eastAsia="Roboto" w:hAnsi="Roboto" w:cs="Roboto"/>
          <w:sz w:val="24"/>
          <w:szCs w:val="24"/>
        </w:rPr>
      </w:pPr>
      <w:r>
        <w:rPr>
          <w:rFonts w:ascii="Roboto" w:eastAsia="Roboto" w:hAnsi="Roboto" w:cs="Roboto"/>
          <w:sz w:val="24"/>
          <w:szCs w:val="24"/>
        </w:rPr>
        <w:t xml:space="preserve">Section 3: (pp. </w:t>
      </w:r>
      <w:r w:rsidR="00CE42B3">
        <w:rPr>
          <w:rFonts w:ascii="Roboto" w:eastAsia="Roboto" w:hAnsi="Roboto" w:cs="Roboto"/>
          <w:sz w:val="24"/>
          <w:szCs w:val="24"/>
        </w:rPr>
        <w:t>1</w:t>
      </w:r>
      <w:r w:rsidR="006C2EF2">
        <w:rPr>
          <w:rFonts w:ascii="Roboto" w:eastAsia="Roboto" w:hAnsi="Roboto" w:cs="Roboto"/>
          <w:sz w:val="24"/>
          <w:szCs w:val="24"/>
        </w:rPr>
        <w:t>3</w:t>
      </w:r>
      <w:r w:rsidR="00CE42B3">
        <w:rPr>
          <w:rFonts w:ascii="Roboto" w:eastAsia="Roboto" w:hAnsi="Roboto" w:cs="Roboto"/>
          <w:sz w:val="24"/>
          <w:szCs w:val="24"/>
        </w:rPr>
        <w:t>-1</w:t>
      </w:r>
      <w:r w:rsidR="006C2EF2">
        <w:rPr>
          <w:rFonts w:ascii="Roboto" w:eastAsia="Roboto" w:hAnsi="Roboto" w:cs="Roboto"/>
          <w:sz w:val="24"/>
          <w:szCs w:val="24"/>
        </w:rPr>
        <w:t>4</w:t>
      </w:r>
      <w:r>
        <w:rPr>
          <w:rFonts w:ascii="Roboto" w:eastAsia="Roboto" w:hAnsi="Roboto" w:cs="Roboto"/>
          <w:sz w:val="24"/>
          <w:szCs w:val="24"/>
        </w:rPr>
        <w:t>)</w:t>
      </w:r>
      <w:r w:rsidR="572BE903">
        <w:rPr>
          <w:rFonts w:ascii="Roboto" w:eastAsia="Roboto" w:hAnsi="Roboto" w:cs="Roboto"/>
          <w:sz w:val="24"/>
          <w:szCs w:val="24"/>
        </w:rPr>
        <w:t xml:space="preserve"> </w:t>
      </w:r>
      <w:r>
        <w:rPr>
          <w:rFonts w:ascii="Roboto" w:eastAsia="Roboto" w:hAnsi="Roboto" w:cs="Roboto"/>
          <w:sz w:val="24"/>
          <w:szCs w:val="24"/>
        </w:rPr>
        <w:tab/>
        <w:t>Conversation round topics</w:t>
      </w:r>
    </w:p>
    <w:p w14:paraId="3C762F4F" w14:textId="77777777" w:rsidR="005E42EA" w:rsidRDefault="005E42EA">
      <w:pPr>
        <w:rPr>
          <w:rFonts w:ascii="Roboto" w:eastAsia="Roboto" w:hAnsi="Roboto" w:cs="Roboto"/>
          <w:sz w:val="24"/>
          <w:szCs w:val="24"/>
        </w:rPr>
      </w:pPr>
    </w:p>
    <w:p w14:paraId="1D01B6CE" w14:textId="77777777" w:rsidR="005E42EA" w:rsidRDefault="00D07E22">
      <w:pPr>
        <w:rPr>
          <w:rFonts w:ascii="Roboto" w:eastAsia="Roboto" w:hAnsi="Roboto" w:cs="Roboto"/>
          <w:b/>
          <w:sz w:val="24"/>
          <w:szCs w:val="24"/>
        </w:rPr>
      </w:pPr>
      <w:r>
        <w:rPr>
          <w:rFonts w:ascii="Roboto" w:eastAsia="Roboto" w:hAnsi="Roboto" w:cs="Roboto"/>
          <w:b/>
          <w:sz w:val="24"/>
          <w:szCs w:val="24"/>
        </w:rPr>
        <w:t>Further information:</w:t>
      </w:r>
    </w:p>
    <w:p w14:paraId="65CEACCA" w14:textId="61D062FF" w:rsidR="005E42EA" w:rsidRDefault="00D07E22">
      <w:pPr>
        <w:rPr>
          <w:rFonts w:ascii="Roboto" w:eastAsia="Roboto" w:hAnsi="Roboto" w:cs="Roboto"/>
          <w:sz w:val="24"/>
          <w:szCs w:val="24"/>
        </w:rPr>
      </w:pPr>
      <w:r w:rsidRPr="2ABC1B72">
        <w:rPr>
          <w:rFonts w:ascii="Roboto" w:eastAsia="Roboto" w:hAnsi="Roboto" w:cs="Roboto"/>
          <w:sz w:val="24"/>
          <w:szCs w:val="24"/>
        </w:rPr>
        <w:t xml:space="preserve">See to download a WORD version of the Study Guide and find other resources for the Japan Bowl. </w:t>
      </w:r>
    </w:p>
    <w:p w14:paraId="44C7A4D0" w14:textId="6553049B" w:rsidR="005E42EA" w:rsidRDefault="00D07E22" w:rsidP="67F6A6FC">
      <w:pPr>
        <w:rPr>
          <w:rFonts w:ascii="Roboto" w:eastAsia="Roboto" w:hAnsi="Roboto" w:cs="Roboto"/>
          <w:sz w:val="24"/>
          <w:szCs w:val="24"/>
        </w:rPr>
      </w:pPr>
      <w:r>
        <w:rPr>
          <w:rFonts w:ascii="Roboto" w:eastAsia="Roboto" w:hAnsi="Roboto" w:cs="Roboto"/>
          <w:sz w:val="24"/>
          <w:szCs w:val="24"/>
        </w:rPr>
        <w:t xml:space="preserve">For </w:t>
      </w:r>
      <w:r w:rsidR="0FA92BE4">
        <w:rPr>
          <w:rFonts w:ascii="Roboto" w:eastAsia="Roboto" w:hAnsi="Roboto" w:cs="Roboto"/>
          <w:sz w:val="24"/>
          <w:szCs w:val="24"/>
        </w:rPr>
        <w:t>Q</w:t>
      </w:r>
      <w:r>
        <w:rPr>
          <w:rFonts w:ascii="Roboto" w:eastAsia="Roboto" w:hAnsi="Roboto" w:cs="Roboto"/>
          <w:sz w:val="24"/>
          <w:szCs w:val="24"/>
        </w:rPr>
        <w:t xml:space="preserve">uizlet decks for all language topics, see: </w:t>
      </w:r>
      <w:hyperlink r:id="rId13">
        <w:r w:rsidR="4D4546D3" w:rsidRPr="67F6A6FC">
          <w:rPr>
            <w:rStyle w:val="Hyperlink"/>
            <w:rFonts w:ascii="Roboto" w:eastAsia="Roboto" w:hAnsi="Roboto" w:cs="Roboto"/>
            <w:sz w:val="24"/>
            <w:szCs w:val="24"/>
          </w:rPr>
          <w:t>https://quizlet.com/nationaljapanbowl/folders/national-japan-bowl-2022?x=1xqt&amp;i=28yo0</w:t>
        </w:r>
      </w:hyperlink>
      <w:r w:rsidR="4D4546D3" w:rsidRPr="67F6A6FC">
        <w:rPr>
          <w:rFonts w:ascii="Roboto" w:eastAsia="Roboto" w:hAnsi="Roboto" w:cs="Roboto"/>
          <w:color w:val="F6F7FB"/>
          <w:sz w:val="24"/>
          <w:szCs w:val="24"/>
        </w:rPr>
        <w:t xml:space="preserve"> </w:t>
      </w:r>
    </w:p>
    <w:p w14:paraId="3A0A9AD3" w14:textId="4C1B5CA9" w:rsidR="005E42EA" w:rsidRDefault="00D07E22">
      <w:pPr>
        <w:rPr>
          <w:rFonts w:ascii="Roboto" w:eastAsia="Roboto" w:hAnsi="Roboto" w:cs="Roboto"/>
          <w:sz w:val="24"/>
          <w:szCs w:val="24"/>
        </w:rPr>
      </w:pPr>
      <w:r w:rsidRPr="67F6A6FC">
        <w:rPr>
          <w:rFonts w:ascii="Roboto" w:eastAsia="Roboto" w:hAnsi="Roboto" w:cs="Roboto"/>
          <w:sz w:val="24"/>
          <w:szCs w:val="24"/>
        </w:rPr>
        <w:t>See</w:t>
      </w:r>
      <w:r w:rsidR="002517E2" w:rsidRPr="67F6A6FC">
        <w:rPr>
          <w:rFonts w:ascii="Roboto" w:eastAsia="Roboto" w:hAnsi="Roboto" w:cs="Roboto"/>
          <w:sz w:val="24"/>
          <w:szCs w:val="24"/>
        </w:rPr>
        <w:t xml:space="preserve"> </w:t>
      </w:r>
      <w:hyperlink r:id="rId14">
        <w:r w:rsidR="45AE8D08" w:rsidRPr="67F6A6FC">
          <w:rPr>
            <w:rStyle w:val="Hyperlink"/>
            <w:rFonts w:ascii="Roboto" w:eastAsia="Roboto" w:hAnsi="Roboto" w:cs="Roboto"/>
            <w:sz w:val="24"/>
            <w:szCs w:val="24"/>
          </w:rPr>
          <w:t>https://japanbowl.org/30th-national-japan-bowl/</w:t>
        </w:r>
      </w:hyperlink>
      <w:r w:rsidR="45AE8D08" w:rsidRPr="67F6A6FC">
        <w:rPr>
          <w:rFonts w:ascii="Roboto" w:eastAsia="Roboto" w:hAnsi="Roboto" w:cs="Roboto"/>
          <w:sz w:val="24"/>
          <w:szCs w:val="24"/>
        </w:rPr>
        <w:t xml:space="preserve"> </w:t>
      </w:r>
      <w:r w:rsidRPr="67F6A6FC">
        <w:rPr>
          <w:rFonts w:ascii="Roboto" w:eastAsia="Roboto" w:hAnsi="Roboto" w:cs="Roboto"/>
          <w:sz w:val="24"/>
          <w:szCs w:val="24"/>
        </w:rPr>
        <w:t>for more information on team and student eligibility requirements, competition rules and format, and preparing for the competition.</w:t>
      </w:r>
    </w:p>
    <w:p w14:paraId="43E273A2" w14:textId="77777777" w:rsidR="005E42EA" w:rsidRDefault="005E42EA">
      <w:pPr>
        <w:rPr>
          <w:rFonts w:ascii="Roboto" w:eastAsia="Roboto" w:hAnsi="Roboto" w:cs="Roboto"/>
          <w:b/>
          <w:sz w:val="28"/>
          <w:szCs w:val="28"/>
        </w:rPr>
      </w:pPr>
    </w:p>
    <w:p w14:paraId="4293CBF2" w14:textId="5D7D0D84" w:rsidR="2ABC1B72" w:rsidRDefault="00D07E22" w:rsidP="00780511">
      <w:pPr>
        <w:jc w:val="center"/>
        <w:rPr>
          <w:rFonts w:ascii="Roboto" w:eastAsia="Roboto" w:hAnsi="Roboto" w:cs="Roboto"/>
          <w:b/>
          <w:bCs/>
          <w:sz w:val="28"/>
          <w:szCs w:val="28"/>
        </w:rPr>
      </w:pPr>
      <w:r w:rsidRPr="2ABC1B72">
        <w:rPr>
          <w:rFonts w:ascii="Roboto" w:eastAsia="Roboto" w:hAnsi="Roboto" w:cs="Roboto"/>
          <w:b/>
          <w:bCs/>
          <w:sz w:val="28"/>
          <w:szCs w:val="28"/>
        </w:rPr>
        <w:t xml:space="preserve">We look forward to seeing you at the </w:t>
      </w:r>
      <w:r w:rsidR="00EC6A43">
        <w:rPr>
          <w:rFonts w:ascii="Roboto" w:eastAsia="Roboto" w:hAnsi="Roboto" w:cs="Roboto"/>
          <w:b/>
          <w:bCs/>
          <w:sz w:val="28"/>
          <w:szCs w:val="28"/>
        </w:rPr>
        <w:t>Regi</w:t>
      </w:r>
      <w:r w:rsidR="00A44B00">
        <w:rPr>
          <w:rFonts w:ascii="Roboto" w:eastAsia="Roboto" w:hAnsi="Roboto" w:cs="Roboto"/>
          <w:b/>
          <w:bCs/>
          <w:sz w:val="28"/>
          <w:szCs w:val="28"/>
        </w:rPr>
        <w:t>o</w:t>
      </w:r>
      <w:r w:rsidR="00EC6A43">
        <w:rPr>
          <w:rFonts w:ascii="Roboto" w:eastAsia="Roboto" w:hAnsi="Roboto" w:cs="Roboto"/>
          <w:b/>
          <w:bCs/>
          <w:sz w:val="28"/>
          <w:szCs w:val="28"/>
        </w:rPr>
        <w:t>na</w:t>
      </w:r>
      <w:r w:rsidRPr="2ABC1B72">
        <w:rPr>
          <w:rFonts w:ascii="Roboto" w:eastAsia="Roboto" w:hAnsi="Roboto" w:cs="Roboto"/>
          <w:b/>
          <w:bCs/>
          <w:sz w:val="28"/>
          <w:szCs w:val="28"/>
        </w:rPr>
        <w:t>l Japan Bowl!</w:t>
      </w:r>
    </w:p>
    <w:tbl>
      <w:tblPr>
        <w:tblW w:w="747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470"/>
      </w:tblGrid>
      <w:tr w:rsidR="005E42EA" w14:paraId="4D03F8CC" w14:textId="77777777">
        <w:tc>
          <w:tcPr>
            <w:tcW w:w="7470" w:type="dxa"/>
            <w:tcBorders>
              <w:top w:val="single" w:sz="48" w:space="0" w:color="000000"/>
              <w:left w:val="single" w:sz="48" w:space="0" w:color="000000"/>
              <w:bottom w:val="single" w:sz="48" w:space="0" w:color="000000"/>
              <w:right w:val="single" w:sz="48" w:space="0" w:color="000000"/>
            </w:tcBorders>
            <w:shd w:val="clear" w:color="auto" w:fill="auto"/>
            <w:tcMar>
              <w:top w:w="100" w:type="dxa"/>
              <w:left w:w="100" w:type="dxa"/>
              <w:bottom w:w="100" w:type="dxa"/>
              <w:right w:w="100" w:type="dxa"/>
            </w:tcMar>
          </w:tcPr>
          <w:p w14:paraId="42C9A677" w14:textId="3C745B3E" w:rsidR="005E42EA" w:rsidRDefault="00D07E22">
            <w:pPr>
              <w:spacing w:line="240" w:lineRule="auto"/>
              <w:ind w:left="90" w:right="150"/>
              <w:jc w:val="center"/>
              <w:rPr>
                <w:rFonts w:ascii="Roboto" w:eastAsia="Roboto" w:hAnsi="Roboto" w:cs="Roboto"/>
                <w:b/>
                <w:sz w:val="36"/>
                <w:szCs w:val="36"/>
              </w:rPr>
            </w:pPr>
            <w:r>
              <w:rPr>
                <w:rFonts w:ascii="Roboto" w:eastAsia="Roboto" w:hAnsi="Roboto" w:cs="Roboto"/>
                <w:b/>
                <w:sz w:val="36"/>
                <w:szCs w:val="36"/>
              </w:rPr>
              <w:t xml:space="preserve">CONTENT AREAS </w:t>
            </w:r>
            <w:r w:rsidR="00A44B00">
              <w:rPr>
                <w:rFonts w:ascii="Roboto" w:eastAsia="Roboto" w:hAnsi="Roboto" w:cs="Roboto"/>
                <w:b/>
                <w:sz w:val="36"/>
                <w:szCs w:val="36"/>
              </w:rPr>
              <w:t>–</w:t>
            </w:r>
            <w:r>
              <w:rPr>
                <w:rFonts w:ascii="Roboto" w:eastAsia="Roboto" w:hAnsi="Roboto" w:cs="Roboto"/>
                <w:b/>
                <w:sz w:val="36"/>
                <w:szCs w:val="36"/>
              </w:rPr>
              <w:t xml:space="preserve"> ALL LEVELS</w:t>
            </w:r>
          </w:p>
        </w:tc>
      </w:tr>
    </w:tbl>
    <w:p w14:paraId="2C6C9496" w14:textId="77777777" w:rsidR="005E42EA" w:rsidRDefault="005E42EA">
      <w:pPr>
        <w:spacing w:line="240" w:lineRule="auto"/>
        <w:ind w:right="150"/>
        <w:jc w:val="center"/>
        <w:rPr>
          <w:rFonts w:ascii="Roboto" w:eastAsia="Roboto" w:hAnsi="Roboto" w:cs="Roboto"/>
          <w:b/>
          <w:sz w:val="36"/>
          <w:szCs w:val="36"/>
        </w:rPr>
      </w:pPr>
    </w:p>
    <w:tbl>
      <w:tblPr>
        <w:tblW w:w="9135" w:type="dxa"/>
        <w:tblBorders>
          <w:top w:val="nil"/>
          <w:left w:val="nil"/>
          <w:bottom w:val="nil"/>
          <w:right w:val="nil"/>
          <w:insideH w:val="nil"/>
          <w:insideV w:val="nil"/>
        </w:tblBorders>
        <w:tblLayout w:type="fixed"/>
        <w:tblCellMar>
          <w:top w:w="100" w:type="dxa"/>
          <w:left w:w="100" w:type="dxa"/>
          <w:bottom w:w="100" w:type="dxa"/>
          <w:right w:w="100" w:type="dxa"/>
        </w:tblCellMar>
        <w:tblLook w:val="0600" w:firstRow="0" w:lastRow="0" w:firstColumn="0" w:lastColumn="0" w:noHBand="1" w:noVBand="1"/>
      </w:tblPr>
      <w:tblGrid>
        <w:gridCol w:w="1770"/>
        <w:gridCol w:w="2715"/>
        <w:gridCol w:w="2835"/>
        <w:gridCol w:w="1815"/>
      </w:tblGrid>
      <w:tr w:rsidR="005E42EA" w14:paraId="7CD8345B" w14:textId="77777777" w:rsidTr="67F6A6FC">
        <w:trPr>
          <w:trHeight w:val="411"/>
        </w:trPr>
        <w:tc>
          <w:tcPr>
            <w:tcW w:w="9135" w:type="dxa"/>
            <w:gridSpan w:val="4"/>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5C8CF63D" w14:textId="77777777" w:rsidR="005E42EA" w:rsidRDefault="005E42EA">
            <w:pPr>
              <w:jc w:val="center"/>
              <w:rPr>
                <w:rFonts w:ascii="Roboto" w:eastAsia="Roboto" w:hAnsi="Roboto" w:cs="Roboto"/>
                <w:sz w:val="13"/>
                <w:szCs w:val="13"/>
                <w:highlight w:val="white"/>
              </w:rPr>
            </w:pPr>
          </w:p>
          <w:p w14:paraId="26CF6165" w14:textId="77777777" w:rsidR="005E42EA" w:rsidRDefault="00D07E22">
            <w:pPr>
              <w:jc w:val="center"/>
              <w:rPr>
                <w:rFonts w:ascii="Roboto" w:eastAsia="Roboto" w:hAnsi="Roboto" w:cs="Roboto"/>
                <w:b/>
                <w:sz w:val="24"/>
                <w:szCs w:val="24"/>
                <w:highlight w:val="white"/>
              </w:rPr>
            </w:pPr>
            <w:r>
              <w:rPr>
                <w:rFonts w:ascii="Roboto" w:eastAsia="Roboto" w:hAnsi="Roboto" w:cs="Roboto"/>
                <w:b/>
                <w:sz w:val="24"/>
                <w:szCs w:val="24"/>
                <w:highlight w:val="white"/>
              </w:rPr>
              <w:t>EVERY YEAR: THE BASICS</w:t>
            </w:r>
          </w:p>
        </w:tc>
      </w:tr>
      <w:tr w:rsidR="005E42EA" w14:paraId="5DF55F91" w14:textId="77777777" w:rsidTr="67F6A6FC">
        <w:trPr>
          <w:trHeight w:val="710"/>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D5D9101"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Geography basics</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9909646" w14:textId="77777777" w:rsidR="005E42EA" w:rsidRDefault="00D07E22">
            <w:pPr>
              <w:numPr>
                <w:ilvl w:val="0"/>
                <w:numId w:val="6"/>
              </w:numPr>
              <w:ind w:left="180" w:hanging="180"/>
              <w:rPr>
                <w:rFonts w:ascii="Roboto" w:eastAsia="Roboto" w:hAnsi="Roboto" w:cs="Roboto"/>
                <w:sz w:val="20"/>
                <w:szCs w:val="20"/>
                <w:highlight w:val="white"/>
              </w:rPr>
            </w:pPr>
            <w:r>
              <w:rPr>
                <w:rFonts w:ascii="Roboto" w:eastAsia="Roboto" w:hAnsi="Roboto" w:cs="Roboto"/>
                <w:sz w:val="20"/>
                <w:szCs w:val="20"/>
                <w:highlight w:val="white"/>
              </w:rPr>
              <w:t>Map of Japan and major regions</w:t>
            </w:r>
          </w:p>
          <w:p w14:paraId="1AE1DD24" w14:textId="77777777" w:rsidR="005E42EA" w:rsidRDefault="00D07E22">
            <w:pPr>
              <w:numPr>
                <w:ilvl w:val="0"/>
                <w:numId w:val="6"/>
              </w:numPr>
              <w:ind w:left="180" w:hanging="180"/>
              <w:rPr>
                <w:rFonts w:ascii="Roboto" w:eastAsia="Roboto" w:hAnsi="Roboto" w:cs="Roboto"/>
                <w:sz w:val="20"/>
                <w:szCs w:val="20"/>
                <w:highlight w:val="white"/>
              </w:rPr>
            </w:pPr>
            <w:r>
              <w:rPr>
                <w:rFonts w:ascii="Roboto" w:eastAsia="Roboto" w:hAnsi="Roboto" w:cs="Roboto"/>
                <w:sz w:val="20"/>
                <w:szCs w:val="20"/>
                <w:highlight w:val="white"/>
              </w:rPr>
              <w:t>Climate, natural environment, and population</w:t>
            </w:r>
          </w:p>
          <w:p w14:paraId="65ED5C28" w14:textId="77777777" w:rsidR="005E42EA" w:rsidRDefault="00D07E22">
            <w:pPr>
              <w:numPr>
                <w:ilvl w:val="0"/>
                <w:numId w:val="6"/>
              </w:numPr>
              <w:ind w:left="180" w:hanging="180"/>
              <w:rPr>
                <w:rFonts w:ascii="Roboto" w:eastAsia="Roboto" w:hAnsi="Roboto" w:cs="Roboto"/>
                <w:sz w:val="20"/>
                <w:szCs w:val="20"/>
                <w:highlight w:val="white"/>
              </w:rPr>
            </w:pPr>
            <w:r>
              <w:rPr>
                <w:rFonts w:ascii="Roboto" w:eastAsia="Roboto" w:hAnsi="Roboto" w:cs="Roboto"/>
                <w:sz w:val="20"/>
                <w:szCs w:val="20"/>
                <w:highlight w:val="white"/>
              </w:rPr>
              <w:t xml:space="preserve">Locations and general information about places in level-specific </w:t>
            </w:r>
            <w:r>
              <w:rPr>
                <w:rFonts w:ascii="Roboto" w:eastAsia="Roboto" w:hAnsi="Roboto" w:cs="Roboto"/>
                <w:i/>
                <w:sz w:val="20"/>
                <w:szCs w:val="20"/>
                <w:highlight w:val="white"/>
              </w:rPr>
              <w:t xml:space="preserve">kanji </w:t>
            </w:r>
            <w:r>
              <w:rPr>
                <w:rFonts w:ascii="Roboto" w:eastAsia="Roboto" w:hAnsi="Roboto" w:cs="Roboto"/>
                <w:sz w:val="20"/>
                <w:szCs w:val="20"/>
                <w:highlight w:val="white"/>
              </w:rPr>
              <w:t>lists</w:t>
            </w:r>
          </w:p>
        </w:tc>
      </w:tr>
      <w:tr w:rsidR="005E42EA" w14:paraId="0D84BC35" w14:textId="77777777" w:rsidTr="67F6A6FC">
        <w:trPr>
          <w:trHeight w:val="825"/>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960333D"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Seasons in Japanese culture</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A9A84C6" w14:textId="77777777" w:rsidR="005E42EA" w:rsidRDefault="00D07E22">
            <w:pPr>
              <w:numPr>
                <w:ilvl w:val="0"/>
                <w:numId w:val="6"/>
              </w:numPr>
              <w:ind w:left="180"/>
              <w:rPr>
                <w:rFonts w:ascii="Roboto" w:eastAsia="Roboto" w:hAnsi="Roboto" w:cs="Roboto"/>
                <w:sz w:val="20"/>
                <w:szCs w:val="20"/>
                <w:highlight w:val="white"/>
              </w:rPr>
            </w:pPr>
            <w:r>
              <w:rPr>
                <w:rFonts w:ascii="Roboto" w:eastAsia="Roboto" w:hAnsi="Roboto" w:cs="Roboto"/>
                <w:sz w:val="20"/>
                <w:szCs w:val="20"/>
                <w:highlight w:val="white"/>
              </w:rPr>
              <w:t>Names of seasons and common seasonal allusions, seasonal events</w:t>
            </w:r>
          </w:p>
          <w:p w14:paraId="44E4830F" w14:textId="77777777" w:rsidR="005E42EA" w:rsidRDefault="005E42EA">
            <w:pPr>
              <w:ind w:left="720"/>
              <w:rPr>
                <w:rFonts w:ascii="Roboto" w:eastAsia="Roboto" w:hAnsi="Roboto" w:cs="Roboto"/>
                <w:sz w:val="13"/>
                <w:szCs w:val="13"/>
                <w:highlight w:val="white"/>
              </w:rPr>
            </w:pPr>
          </w:p>
        </w:tc>
      </w:tr>
      <w:tr w:rsidR="005E42EA" w14:paraId="48BBC4C8" w14:textId="77777777" w:rsidTr="67F6A6FC">
        <w:trPr>
          <w:trHeight w:val="512"/>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834E3FE"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 xml:space="preserve">Manners and body language </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1B5D97" w14:textId="77777777" w:rsidR="005E42EA" w:rsidRDefault="00D07E22">
            <w:pPr>
              <w:numPr>
                <w:ilvl w:val="0"/>
                <w:numId w:val="6"/>
              </w:numPr>
              <w:ind w:left="180"/>
              <w:rPr>
                <w:rFonts w:ascii="Roboto" w:eastAsia="Roboto" w:hAnsi="Roboto" w:cs="Roboto"/>
                <w:sz w:val="20"/>
                <w:szCs w:val="20"/>
                <w:highlight w:val="white"/>
              </w:rPr>
            </w:pPr>
            <w:r>
              <w:rPr>
                <w:rFonts w:ascii="Roboto" w:eastAsia="Roboto" w:hAnsi="Roboto" w:cs="Roboto"/>
                <w:sz w:val="20"/>
                <w:szCs w:val="20"/>
                <w:highlight w:val="white"/>
              </w:rPr>
              <w:t>Etiquette at home and in the community</w:t>
            </w:r>
          </w:p>
          <w:p w14:paraId="14E24D4A" w14:textId="4D0F00C7" w:rsidR="005E42EA" w:rsidRDefault="00D8215D" w:rsidP="11E1713E">
            <w:pPr>
              <w:numPr>
                <w:ilvl w:val="0"/>
                <w:numId w:val="6"/>
              </w:numPr>
              <w:ind w:left="180"/>
              <w:rPr>
                <w:rFonts w:ascii="Roboto" w:eastAsia="Roboto" w:hAnsi="Roboto" w:cs="Roboto"/>
                <w:color w:val="4D5156"/>
                <w:sz w:val="20"/>
                <w:szCs w:val="20"/>
                <w:highlight w:val="white"/>
              </w:rPr>
            </w:pPr>
            <w:hyperlink r:id="rId15">
              <w:r w:rsidR="00D07E22" w:rsidRPr="11E1713E">
                <w:rPr>
                  <w:rStyle w:val="Hyperlink"/>
                  <w:rFonts w:ascii="Roboto" w:eastAsia="Roboto" w:hAnsi="Roboto" w:cs="Roboto"/>
                  <w:sz w:val="20"/>
                  <w:szCs w:val="20"/>
                  <w:highlight w:val="white"/>
                </w:rPr>
                <w:t>Gestures used for nonverbal communication</w:t>
              </w:r>
            </w:hyperlink>
          </w:p>
        </w:tc>
      </w:tr>
      <w:tr w:rsidR="005E42EA" w14:paraId="44A8CCD1" w14:textId="77777777" w:rsidTr="67F6A6FC">
        <w:trPr>
          <w:trHeight w:val="512"/>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6790FA2"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Daily customs and home life</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59B808" w14:textId="77777777" w:rsidR="005E42EA" w:rsidRDefault="00D07E22">
            <w:pPr>
              <w:numPr>
                <w:ilvl w:val="0"/>
                <w:numId w:val="6"/>
              </w:numPr>
              <w:ind w:left="180"/>
              <w:rPr>
                <w:rFonts w:ascii="Roboto" w:eastAsia="Roboto" w:hAnsi="Roboto" w:cs="Roboto"/>
                <w:sz w:val="20"/>
                <w:szCs w:val="20"/>
                <w:highlight w:val="white"/>
              </w:rPr>
            </w:pPr>
            <w:r>
              <w:rPr>
                <w:rFonts w:ascii="Roboto" w:eastAsia="Roboto" w:hAnsi="Roboto" w:cs="Roboto"/>
                <w:sz w:val="20"/>
                <w:szCs w:val="20"/>
                <w:highlight w:val="white"/>
              </w:rPr>
              <w:t>Rites of life</w:t>
            </w:r>
          </w:p>
          <w:p w14:paraId="05F5E041" w14:textId="77777777" w:rsidR="005E42EA" w:rsidRDefault="00D07E22">
            <w:pPr>
              <w:numPr>
                <w:ilvl w:val="0"/>
                <w:numId w:val="6"/>
              </w:numPr>
              <w:ind w:left="180"/>
              <w:rPr>
                <w:rFonts w:ascii="Roboto" w:eastAsia="Roboto" w:hAnsi="Roboto" w:cs="Roboto"/>
                <w:sz w:val="20"/>
                <w:szCs w:val="20"/>
                <w:highlight w:val="white"/>
              </w:rPr>
            </w:pPr>
            <w:r>
              <w:rPr>
                <w:rFonts w:ascii="Roboto" w:eastAsia="Roboto" w:hAnsi="Roboto" w:cs="Roboto"/>
                <w:sz w:val="20"/>
                <w:szCs w:val="20"/>
                <w:highlight w:val="white"/>
              </w:rPr>
              <w:t>Home, school, work, community customs</w:t>
            </w:r>
          </w:p>
        </w:tc>
      </w:tr>
      <w:tr w:rsidR="005E42EA" w14:paraId="3ECA6D7E" w14:textId="77777777" w:rsidTr="67F6A6FC">
        <w:trPr>
          <w:trHeight w:val="323"/>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C65867"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Current events</w:t>
            </w:r>
          </w:p>
        </w:tc>
        <w:tc>
          <w:tcPr>
            <w:tcW w:w="7365" w:type="dxa"/>
            <w:gridSpan w:val="3"/>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3A1F2A"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Major events, news in Japan in the 12 months before the National Japan Bowl</w:t>
            </w:r>
          </w:p>
        </w:tc>
      </w:tr>
      <w:tr w:rsidR="005E42EA" w14:paraId="17865AC4" w14:textId="77777777" w:rsidTr="67F6A6FC">
        <w:trPr>
          <w:trHeight w:val="450"/>
        </w:trPr>
        <w:tc>
          <w:tcPr>
            <w:tcW w:w="9135" w:type="dxa"/>
            <w:gridSpan w:val="4"/>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6D74F70" w14:textId="77777777" w:rsidR="005E42EA" w:rsidRDefault="005E42EA">
            <w:pPr>
              <w:rPr>
                <w:rFonts w:ascii="Roboto" w:eastAsia="Roboto" w:hAnsi="Roboto" w:cs="Roboto"/>
                <w:sz w:val="12"/>
                <w:szCs w:val="12"/>
                <w:highlight w:val="white"/>
              </w:rPr>
            </w:pPr>
          </w:p>
          <w:p w14:paraId="3D0F85A2" w14:textId="77777777" w:rsidR="005E42EA" w:rsidRDefault="00D07E22">
            <w:pPr>
              <w:jc w:val="center"/>
              <w:rPr>
                <w:rFonts w:ascii="Roboto" w:eastAsia="Roboto" w:hAnsi="Roboto" w:cs="Roboto"/>
                <w:sz w:val="24"/>
                <w:szCs w:val="24"/>
                <w:highlight w:val="white"/>
              </w:rPr>
            </w:pPr>
            <w:r>
              <w:rPr>
                <w:rFonts w:ascii="Roboto" w:eastAsia="Roboto" w:hAnsi="Roboto" w:cs="Roboto"/>
                <w:sz w:val="24"/>
                <w:szCs w:val="24"/>
                <w:highlight w:val="white"/>
              </w:rPr>
              <w:t xml:space="preserve">THIS YEAR’S SPECIAL TOPICS </w:t>
            </w:r>
          </w:p>
        </w:tc>
      </w:tr>
      <w:tr w:rsidR="005E42EA" w14:paraId="0D633880" w14:textId="77777777" w:rsidTr="67F6A6FC">
        <w:trPr>
          <w:trHeight w:val="188"/>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54CC8D" w14:textId="77777777" w:rsidR="005E42EA" w:rsidRDefault="005E42EA">
            <w:pPr>
              <w:rPr>
                <w:rFonts w:ascii="Roboto" w:eastAsia="Roboto" w:hAnsi="Roboto" w:cs="Roboto"/>
                <w:color w:val="4D5156"/>
                <w:sz w:val="12"/>
                <w:szCs w:val="12"/>
                <w:highlight w:val="white"/>
              </w:rPr>
            </w:pPr>
          </w:p>
        </w:tc>
        <w:tc>
          <w:tcPr>
            <w:tcW w:w="271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0837EB4F" w14:textId="6EC74111" w:rsidR="005E42EA" w:rsidRPr="009850D2" w:rsidRDefault="00D07E22">
            <w:pPr>
              <w:jc w:val="center"/>
              <w:rPr>
                <w:rFonts w:ascii="Roboto" w:eastAsia="Roboto" w:hAnsi="Roboto" w:cs="Roboto"/>
                <w:b/>
                <w:sz w:val="20"/>
                <w:szCs w:val="20"/>
              </w:rPr>
            </w:pPr>
            <w:r w:rsidRPr="009850D2">
              <w:rPr>
                <w:rFonts w:ascii="Roboto" w:eastAsia="Roboto" w:hAnsi="Roboto" w:cs="Roboto"/>
                <w:b/>
                <w:sz w:val="20"/>
                <w:szCs w:val="20"/>
              </w:rPr>
              <w:t xml:space="preserve">2021 </w:t>
            </w:r>
          </w:p>
        </w:tc>
        <w:tc>
          <w:tcPr>
            <w:tcW w:w="2835" w:type="dxa"/>
            <w:tcBorders>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644ADE02" w14:textId="6D1822EF" w:rsidR="005E42EA" w:rsidRDefault="00D07E22">
            <w:pPr>
              <w:jc w:val="center"/>
              <w:rPr>
                <w:rFonts w:ascii="Roboto" w:eastAsia="Roboto" w:hAnsi="Roboto" w:cs="Roboto"/>
                <w:b/>
                <w:sz w:val="20"/>
                <w:szCs w:val="20"/>
                <w:highlight w:val="white"/>
              </w:rPr>
            </w:pPr>
            <w:r w:rsidRPr="009850D2">
              <w:rPr>
                <w:rFonts w:ascii="Roboto" w:eastAsia="Roboto" w:hAnsi="Roboto" w:cs="Roboto"/>
                <w:b/>
                <w:sz w:val="20"/>
                <w:szCs w:val="20"/>
                <w:highlight w:val="yellow"/>
              </w:rPr>
              <w:t xml:space="preserve">2022 </w:t>
            </w:r>
          </w:p>
        </w:tc>
        <w:tc>
          <w:tcPr>
            <w:tcW w:w="1815" w:type="dxa"/>
            <w:tcBorders>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2733E84A" w14:textId="52010B1B" w:rsidR="005E42EA" w:rsidRDefault="00D07E22">
            <w:pPr>
              <w:jc w:val="center"/>
              <w:rPr>
                <w:rFonts w:ascii="Roboto" w:eastAsia="Roboto" w:hAnsi="Roboto" w:cs="Roboto"/>
                <w:b/>
                <w:sz w:val="20"/>
                <w:szCs w:val="20"/>
                <w:highlight w:val="white"/>
              </w:rPr>
            </w:pPr>
            <w:r>
              <w:rPr>
                <w:rFonts w:ascii="Roboto" w:eastAsia="Roboto" w:hAnsi="Roboto" w:cs="Roboto"/>
                <w:b/>
                <w:sz w:val="20"/>
                <w:szCs w:val="20"/>
                <w:highlight w:val="white"/>
              </w:rPr>
              <w:t xml:space="preserve">2023 </w:t>
            </w:r>
          </w:p>
        </w:tc>
      </w:tr>
      <w:tr w:rsidR="005E42EA" w14:paraId="5989210F" w14:textId="77777777" w:rsidTr="67F6A6FC">
        <w:trPr>
          <w:trHeight w:val="1076"/>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7B4345"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History</w:t>
            </w:r>
          </w:p>
          <w:p w14:paraId="3DD06D75"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 xml:space="preserve">-Major events, </w:t>
            </w:r>
          </w:p>
          <w:p w14:paraId="0003EE9C"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 xml:space="preserve">figures, terms,   </w:t>
            </w:r>
          </w:p>
          <w:p w14:paraId="31E586A1"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cultural products</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D6A8B8E" w14:textId="77777777" w:rsidR="005E42EA" w:rsidRPr="009850D2" w:rsidRDefault="00D07E22">
            <w:pPr>
              <w:rPr>
                <w:rFonts w:ascii="Roboto" w:eastAsia="Roboto" w:hAnsi="Roboto" w:cs="Roboto"/>
                <w:sz w:val="20"/>
                <w:szCs w:val="20"/>
              </w:rPr>
            </w:pPr>
            <w:r w:rsidRPr="009850D2">
              <w:rPr>
                <w:rFonts w:ascii="Roboto" w:eastAsia="Roboto" w:hAnsi="Roboto" w:cs="Roboto"/>
                <w:sz w:val="20"/>
                <w:szCs w:val="20"/>
              </w:rPr>
              <w:t>Unification and Edo Pd.</w:t>
            </w:r>
          </w:p>
          <w:p w14:paraId="0B78AFAD" w14:textId="77777777" w:rsidR="005E42EA" w:rsidRPr="009850D2" w:rsidRDefault="00D07E22">
            <w:pPr>
              <w:rPr>
                <w:rFonts w:ascii="Roboto" w:eastAsia="Roboto" w:hAnsi="Roboto" w:cs="Roboto"/>
                <w:sz w:val="20"/>
                <w:szCs w:val="20"/>
              </w:rPr>
            </w:pPr>
            <w:r w:rsidRPr="009850D2">
              <w:rPr>
                <w:rFonts w:ascii="Roboto" w:eastAsia="Roboto" w:hAnsi="Roboto" w:cs="Roboto"/>
                <w:sz w:val="20"/>
                <w:szCs w:val="20"/>
              </w:rPr>
              <w:t xml:space="preserve">1560~1868 </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2FF83CFE" w14:textId="77777777" w:rsidR="005E42EA" w:rsidRPr="009850D2" w:rsidRDefault="00D07E22">
            <w:pPr>
              <w:rPr>
                <w:rFonts w:ascii="Roboto" w:eastAsia="Roboto" w:hAnsi="Roboto" w:cs="Roboto"/>
                <w:sz w:val="20"/>
                <w:szCs w:val="20"/>
                <w:highlight w:val="yellow"/>
              </w:rPr>
            </w:pPr>
            <w:r w:rsidRPr="009850D2">
              <w:rPr>
                <w:rFonts w:ascii="Roboto" w:eastAsia="Roboto" w:hAnsi="Roboto" w:cs="Roboto"/>
                <w:sz w:val="20"/>
                <w:szCs w:val="20"/>
                <w:highlight w:val="yellow"/>
              </w:rPr>
              <w:t>Meiji ~ Heisei Periods</w:t>
            </w:r>
          </w:p>
          <w:p w14:paraId="61489824" w14:textId="77777777" w:rsidR="005E42EA" w:rsidRPr="009850D2" w:rsidRDefault="00D07E22">
            <w:pPr>
              <w:rPr>
                <w:rFonts w:ascii="Roboto" w:eastAsia="Roboto" w:hAnsi="Roboto" w:cs="Roboto"/>
                <w:sz w:val="20"/>
                <w:szCs w:val="20"/>
                <w:highlight w:val="yellow"/>
              </w:rPr>
            </w:pPr>
            <w:r w:rsidRPr="009850D2">
              <w:rPr>
                <w:rFonts w:ascii="Roboto" w:eastAsia="Roboto" w:hAnsi="Roboto" w:cs="Roboto"/>
                <w:sz w:val="20"/>
                <w:szCs w:val="20"/>
                <w:highlight w:val="yellow"/>
              </w:rPr>
              <w:t>1868~2019</w:t>
            </w:r>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9017BF0"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Classical, Medieval Periods</w:t>
            </w:r>
          </w:p>
          <w:p w14:paraId="08FC7E62"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500 CE~1600 CE</w:t>
            </w:r>
          </w:p>
        </w:tc>
      </w:tr>
      <w:tr w:rsidR="005E42EA" w14:paraId="0DE2F373" w14:textId="77777777" w:rsidTr="67F6A6FC">
        <w:trPr>
          <w:trHeight w:val="1170"/>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CC623C6"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Society</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8574F46" w14:textId="77777777" w:rsidR="005E42EA" w:rsidRPr="009850D2" w:rsidRDefault="00D07E22">
            <w:pPr>
              <w:rPr>
                <w:rFonts w:ascii="Roboto" w:eastAsia="Roboto" w:hAnsi="Roboto" w:cs="Roboto"/>
                <w:sz w:val="20"/>
                <w:szCs w:val="20"/>
              </w:rPr>
            </w:pPr>
            <w:r w:rsidRPr="009850D2">
              <w:rPr>
                <w:rFonts w:ascii="Roboto" w:eastAsia="Roboto" w:hAnsi="Roboto" w:cs="Roboto"/>
                <w:sz w:val="20"/>
                <w:szCs w:val="20"/>
              </w:rPr>
              <w:t>Public services, practices</w:t>
            </w:r>
          </w:p>
          <w:p w14:paraId="28892372" w14:textId="77777777" w:rsidR="005E42EA" w:rsidRPr="009850D2" w:rsidRDefault="00D07E22">
            <w:pPr>
              <w:numPr>
                <w:ilvl w:val="0"/>
                <w:numId w:val="4"/>
              </w:numPr>
              <w:ind w:left="180" w:hanging="180"/>
              <w:rPr>
                <w:rFonts w:ascii="Roboto" w:eastAsia="Roboto" w:hAnsi="Roboto" w:cs="Roboto"/>
                <w:sz w:val="20"/>
                <w:szCs w:val="20"/>
              </w:rPr>
            </w:pPr>
            <w:r w:rsidRPr="009850D2">
              <w:rPr>
                <w:rFonts w:ascii="Roboto" w:eastAsia="Roboto" w:hAnsi="Roboto" w:cs="Roboto"/>
                <w:sz w:val="20"/>
                <w:szCs w:val="20"/>
              </w:rPr>
              <w:t>Medical, police, fire</w:t>
            </w:r>
          </w:p>
          <w:p w14:paraId="30219F49" w14:textId="77777777" w:rsidR="005E42EA" w:rsidRPr="009850D2" w:rsidRDefault="00D07E22">
            <w:pPr>
              <w:numPr>
                <w:ilvl w:val="0"/>
                <w:numId w:val="4"/>
              </w:numPr>
              <w:ind w:left="180" w:hanging="180"/>
              <w:rPr>
                <w:rFonts w:ascii="Roboto" w:eastAsia="Roboto" w:hAnsi="Roboto" w:cs="Roboto"/>
                <w:sz w:val="20"/>
                <w:szCs w:val="20"/>
              </w:rPr>
            </w:pPr>
            <w:r w:rsidRPr="009850D2">
              <w:rPr>
                <w:rFonts w:ascii="Roboto" w:eastAsia="Roboto" w:hAnsi="Roboto" w:cs="Roboto"/>
                <w:sz w:val="20"/>
                <w:szCs w:val="20"/>
              </w:rPr>
              <w:t>Trash/recycling</w:t>
            </w:r>
          </w:p>
          <w:p w14:paraId="14E88951" w14:textId="77777777" w:rsidR="005E42EA" w:rsidRPr="009850D2" w:rsidRDefault="00D07E22">
            <w:pPr>
              <w:numPr>
                <w:ilvl w:val="0"/>
                <w:numId w:val="4"/>
              </w:numPr>
              <w:ind w:left="180" w:hanging="180"/>
              <w:rPr>
                <w:rFonts w:ascii="Roboto" w:eastAsia="Roboto" w:hAnsi="Roboto" w:cs="Roboto"/>
                <w:sz w:val="20"/>
                <w:szCs w:val="20"/>
              </w:rPr>
            </w:pPr>
            <w:r w:rsidRPr="009850D2">
              <w:rPr>
                <w:rFonts w:ascii="Roboto" w:eastAsia="Roboto" w:hAnsi="Roboto" w:cs="Roboto"/>
                <w:sz w:val="20"/>
                <w:szCs w:val="20"/>
              </w:rPr>
              <w:t xml:space="preserve">Disaster preparedness </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37E89B14" w14:textId="77777777" w:rsidR="005E42EA" w:rsidRPr="009850D2" w:rsidRDefault="00D07E22">
            <w:pPr>
              <w:rPr>
                <w:rFonts w:ascii="Roboto" w:eastAsia="Roboto" w:hAnsi="Roboto" w:cs="Roboto"/>
                <w:sz w:val="20"/>
                <w:szCs w:val="20"/>
                <w:highlight w:val="yellow"/>
              </w:rPr>
            </w:pPr>
            <w:r w:rsidRPr="009850D2">
              <w:rPr>
                <w:rFonts w:ascii="Roboto" w:eastAsia="Roboto" w:hAnsi="Roboto" w:cs="Roboto"/>
                <w:sz w:val="20"/>
                <w:szCs w:val="20"/>
                <w:highlight w:val="yellow"/>
              </w:rPr>
              <w:t>Government, economy, business</w:t>
            </w:r>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1922002" w14:textId="77777777" w:rsidR="005E42EA" w:rsidRDefault="00D07E22">
            <w:pPr>
              <w:rPr>
                <w:rFonts w:ascii="Roboto" w:eastAsia="Roboto" w:hAnsi="Roboto" w:cs="Roboto"/>
                <w:sz w:val="20"/>
                <w:szCs w:val="20"/>
                <w:highlight w:val="white"/>
              </w:rPr>
            </w:pPr>
            <w:r>
              <w:rPr>
                <w:rFonts w:ascii="Roboto" w:eastAsia="Roboto" w:hAnsi="Roboto" w:cs="Roboto"/>
                <w:sz w:val="20"/>
                <w:szCs w:val="20"/>
                <w:highlight w:val="white"/>
              </w:rPr>
              <w:t>Technology and environment</w:t>
            </w:r>
          </w:p>
        </w:tc>
      </w:tr>
      <w:tr w:rsidR="00B9465A" w14:paraId="013D7A62" w14:textId="77777777" w:rsidTr="67F6A6FC">
        <w:trPr>
          <w:trHeight w:val="791"/>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A1C731A" w14:textId="61A92DFF"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Culture</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46225E37" w14:textId="77777777" w:rsidR="00B9465A" w:rsidRDefault="00B9465A" w:rsidP="00B9465A">
            <w:pPr>
              <w:rPr>
                <w:rFonts w:ascii="Roboto" w:eastAsia="Roboto" w:hAnsi="Roboto" w:cs="Roboto"/>
                <w:sz w:val="20"/>
                <w:szCs w:val="20"/>
              </w:rPr>
            </w:pPr>
            <w:r>
              <w:rPr>
                <w:rFonts w:ascii="Roboto" w:eastAsia="Roboto" w:hAnsi="Roboto" w:cs="Roboto"/>
                <w:sz w:val="20"/>
                <w:szCs w:val="20"/>
              </w:rPr>
              <w:t>Contemporary culture</w:t>
            </w:r>
          </w:p>
          <w:p w14:paraId="507859B4" w14:textId="47F05CEC" w:rsidR="00B9465A" w:rsidRPr="009850D2" w:rsidRDefault="00B9465A" w:rsidP="00B9465A">
            <w:pPr>
              <w:rPr>
                <w:rFonts w:ascii="Roboto" w:eastAsia="Roboto" w:hAnsi="Roboto" w:cs="Roboto"/>
                <w:sz w:val="20"/>
                <w:szCs w:val="20"/>
              </w:rPr>
            </w:pPr>
            <w:r>
              <w:rPr>
                <w:rFonts w:ascii="Roboto" w:eastAsia="Roboto" w:hAnsi="Roboto" w:cs="Roboto"/>
                <w:sz w:val="20"/>
                <w:szCs w:val="20"/>
              </w:rPr>
              <w:t>- Entertainment and sports</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5211979A" w14:textId="77777777" w:rsidR="00B9465A" w:rsidRDefault="00B9465A" w:rsidP="00B9465A">
            <w:pPr>
              <w:rPr>
                <w:rFonts w:ascii="Roboto" w:eastAsia="Roboto" w:hAnsi="Roboto" w:cs="Roboto"/>
                <w:sz w:val="20"/>
                <w:szCs w:val="20"/>
                <w:highlight w:val="yellow"/>
              </w:rPr>
            </w:pPr>
            <w:r>
              <w:rPr>
                <w:rFonts w:ascii="Roboto" w:eastAsia="Roboto" w:hAnsi="Roboto" w:cs="Roboto"/>
                <w:sz w:val="20"/>
                <w:szCs w:val="20"/>
                <w:highlight w:val="yellow"/>
              </w:rPr>
              <w:t>Visual arts</w:t>
            </w:r>
          </w:p>
          <w:p w14:paraId="34161D24" w14:textId="6DC581E5" w:rsidR="00B9465A" w:rsidRPr="009850D2" w:rsidRDefault="169EBC3E" w:rsidP="00B9465A">
            <w:pPr>
              <w:rPr>
                <w:rFonts w:ascii="Roboto" w:eastAsia="Roboto" w:hAnsi="Roboto" w:cs="Roboto"/>
                <w:sz w:val="20"/>
                <w:szCs w:val="20"/>
                <w:highlight w:val="yellow"/>
              </w:rPr>
            </w:pPr>
            <w:r w:rsidRPr="67F6A6FC">
              <w:rPr>
                <w:rFonts w:ascii="Roboto" w:eastAsia="Roboto" w:hAnsi="Roboto" w:cs="Roboto"/>
                <w:sz w:val="20"/>
                <w:szCs w:val="20"/>
                <w:highlight w:val="yellow"/>
              </w:rPr>
              <w:t>- Major genres and examples</w:t>
            </w:r>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70066D77" w14:textId="77777777"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Literature</w:t>
            </w:r>
          </w:p>
          <w:p w14:paraId="4F68C43F" w14:textId="5E327799"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 Major genres and examples</w:t>
            </w:r>
          </w:p>
        </w:tc>
      </w:tr>
      <w:tr w:rsidR="00B9465A" w14:paraId="635257EF" w14:textId="77777777" w:rsidTr="67F6A6FC">
        <w:trPr>
          <w:trHeight w:val="300"/>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56A24D08" w14:textId="75BDE2D8"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Special topics</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FED5082" w14:textId="2B13CAB2" w:rsidR="00B9465A" w:rsidRPr="00B9465A" w:rsidRDefault="00B9465A" w:rsidP="00B9465A">
            <w:pPr>
              <w:ind w:left="180"/>
              <w:rPr>
                <w:rFonts w:ascii="Roboto" w:eastAsia="Roboto" w:hAnsi="Roboto" w:cs="Roboto"/>
                <w:sz w:val="20"/>
                <w:szCs w:val="20"/>
              </w:rPr>
            </w:pPr>
            <w:r>
              <w:rPr>
                <w:rFonts w:ascii="Roboto" w:eastAsia="Roboto" w:hAnsi="Roboto" w:cs="Roboto"/>
                <w:sz w:val="20"/>
                <w:szCs w:val="20"/>
              </w:rPr>
              <w:t>--</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0BFD5ED1" w14:textId="03A47F38" w:rsidR="00B9465A" w:rsidRPr="009850D2" w:rsidRDefault="00B9465A" w:rsidP="00B9465A">
            <w:pPr>
              <w:rPr>
                <w:rFonts w:ascii="Roboto" w:eastAsia="Roboto" w:hAnsi="Roboto" w:cs="Roboto"/>
                <w:sz w:val="20"/>
                <w:szCs w:val="20"/>
                <w:highlight w:val="yellow"/>
              </w:rPr>
            </w:pPr>
            <w:r>
              <w:rPr>
                <w:rFonts w:ascii="Roboto" w:eastAsia="Roboto" w:hAnsi="Roboto" w:cs="Roboto"/>
                <w:sz w:val="20"/>
                <w:szCs w:val="20"/>
                <w:highlight w:val="yellow"/>
              </w:rPr>
              <w:t>Food</w:t>
            </w:r>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635220" w14:textId="595AAFB7" w:rsidR="00B9465A" w:rsidRDefault="169EBC3E" w:rsidP="67F6A6FC">
            <w:pPr>
              <w:rPr>
                <w:rFonts w:ascii="Roboto" w:eastAsia="Roboto" w:hAnsi="Roboto" w:cs="Roboto"/>
                <w:sz w:val="20"/>
                <w:szCs w:val="20"/>
              </w:rPr>
            </w:pPr>
            <w:r w:rsidRPr="67F6A6FC">
              <w:rPr>
                <w:rFonts w:ascii="Roboto" w:eastAsia="Roboto" w:hAnsi="Roboto" w:cs="Roboto"/>
                <w:sz w:val="20"/>
                <w:szCs w:val="20"/>
              </w:rPr>
              <w:t>TBD</w:t>
            </w:r>
          </w:p>
        </w:tc>
      </w:tr>
      <w:tr w:rsidR="00B9465A" w14:paraId="1ECFEA5F" w14:textId="77777777" w:rsidTr="67F6A6FC">
        <w:trPr>
          <w:trHeight w:val="872"/>
        </w:trPr>
        <w:tc>
          <w:tcPr>
            <w:tcW w:w="177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9046282" w14:textId="77777777"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Japan’s regions</w:t>
            </w:r>
          </w:p>
          <w:p w14:paraId="68440AA3" w14:textId="77777777" w:rsidR="00B9465A" w:rsidRDefault="00B9465A" w:rsidP="00B9465A">
            <w:pPr>
              <w:rPr>
                <w:rFonts w:ascii="Roboto" w:eastAsia="Roboto" w:hAnsi="Roboto" w:cs="Roboto"/>
                <w:sz w:val="20"/>
                <w:szCs w:val="20"/>
                <w:highlight w:val="white"/>
              </w:rPr>
            </w:pPr>
            <w:r>
              <w:rPr>
                <w:rFonts w:ascii="Roboto" w:eastAsia="Roboto" w:hAnsi="Roboto" w:cs="Roboto"/>
                <w:sz w:val="20"/>
                <w:szCs w:val="20"/>
                <w:highlight w:val="white"/>
              </w:rPr>
              <w:t xml:space="preserve"> - festivals, sites, history, products </w:t>
            </w:r>
          </w:p>
        </w:tc>
        <w:tc>
          <w:tcPr>
            <w:tcW w:w="27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5590142" w14:textId="77777777" w:rsidR="00B9465A" w:rsidRPr="009850D2" w:rsidRDefault="00B9465A" w:rsidP="00B9465A">
            <w:pPr>
              <w:rPr>
                <w:rFonts w:ascii="Roboto" w:eastAsia="Roboto" w:hAnsi="Roboto" w:cs="Roboto"/>
                <w:sz w:val="20"/>
                <w:szCs w:val="20"/>
              </w:rPr>
            </w:pPr>
            <w:r w:rsidRPr="009850D2">
              <w:rPr>
                <w:rFonts w:ascii="Roboto" w:eastAsia="Roboto" w:hAnsi="Roboto" w:cs="Roboto"/>
                <w:sz w:val="20"/>
                <w:szCs w:val="20"/>
              </w:rPr>
              <w:t xml:space="preserve"> Hokkaido and Kyushu</w:t>
            </w:r>
          </w:p>
        </w:tc>
        <w:tc>
          <w:tcPr>
            <w:tcW w:w="2835" w:type="dxa"/>
            <w:tcBorders>
              <w:top w:val="nil"/>
              <w:left w:val="nil"/>
              <w:bottom w:val="single" w:sz="8" w:space="0" w:color="000000" w:themeColor="text1"/>
              <w:right w:val="single" w:sz="8" w:space="0" w:color="000000" w:themeColor="text1"/>
            </w:tcBorders>
            <w:shd w:val="clear" w:color="auto" w:fill="FFFF00"/>
            <w:tcMar>
              <w:top w:w="100" w:type="dxa"/>
              <w:left w:w="100" w:type="dxa"/>
              <w:bottom w:w="100" w:type="dxa"/>
              <w:right w:w="100" w:type="dxa"/>
            </w:tcMar>
          </w:tcPr>
          <w:p w14:paraId="463FB1E0" w14:textId="77777777" w:rsidR="00B9465A" w:rsidRDefault="00B9465A" w:rsidP="00B9465A">
            <w:pPr>
              <w:rPr>
                <w:rFonts w:ascii="Roboto" w:eastAsia="Roboto" w:hAnsi="Roboto" w:cs="Roboto"/>
                <w:sz w:val="20"/>
                <w:szCs w:val="20"/>
              </w:rPr>
            </w:pPr>
            <w:r w:rsidRPr="00B9465A">
              <w:rPr>
                <w:rFonts w:ascii="Roboto" w:eastAsia="Roboto" w:hAnsi="Roboto" w:cs="Roboto"/>
                <w:sz w:val="20"/>
                <w:szCs w:val="20"/>
                <w:highlight w:val="yellow"/>
              </w:rPr>
              <w:t xml:space="preserve">Chubu region: </w:t>
            </w:r>
            <w:r>
              <w:rPr>
                <w:rFonts w:ascii="Roboto" w:eastAsia="Roboto" w:hAnsi="Roboto" w:cs="Roboto"/>
                <w:sz w:val="20"/>
                <w:szCs w:val="20"/>
              </w:rPr>
              <w:t xml:space="preserve">Hokuriku, Tokai,   </w:t>
            </w:r>
          </w:p>
          <w:p w14:paraId="129205FD" w14:textId="17F5CB52" w:rsidR="00B9465A" w:rsidRPr="00D63EA2" w:rsidRDefault="169EBC3E" w:rsidP="67F6A6FC">
            <w:pPr>
              <w:rPr>
                <w:rFonts w:ascii="Roboto" w:eastAsia="Roboto" w:hAnsi="Roboto" w:cs="Roboto"/>
                <w:sz w:val="13"/>
                <w:szCs w:val="13"/>
              </w:rPr>
            </w:pPr>
            <w:r w:rsidRPr="67F6A6FC">
              <w:rPr>
                <w:rFonts w:ascii="Roboto" w:eastAsia="Roboto" w:hAnsi="Roboto" w:cs="Roboto"/>
                <w:sz w:val="20"/>
                <w:szCs w:val="20"/>
              </w:rPr>
              <w:t xml:space="preserve">   Ko-</w:t>
            </w:r>
            <w:proofErr w:type="spellStart"/>
            <w:r w:rsidRPr="67F6A6FC">
              <w:rPr>
                <w:rFonts w:ascii="Roboto" w:eastAsia="Roboto" w:hAnsi="Roboto" w:cs="Roboto"/>
                <w:sz w:val="20"/>
                <w:szCs w:val="20"/>
              </w:rPr>
              <w:t>shin’etsu</w:t>
            </w:r>
            <w:proofErr w:type="spellEnd"/>
          </w:p>
        </w:tc>
        <w:tc>
          <w:tcPr>
            <w:tcW w:w="1815" w:type="dxa"/>
            <w:tcBorders>
              <w:top w:val="nil"/>
              <w:left w:val="nil"/>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0BE735" w14:textId="5FEE97EC" w:rsidR="00B9465A" w:rsidRDefault="00B9465A" w:rsidP="00B9465A">
            <w:pPr>
              <w:rPr>
                <w:rFonts w:ascii="Roboto" w:eastAsia="Roboto" w:hAnsi="Roboto" w:cs="Roboto"/>
                <w:sz w:val="20"/>
                <w:szCs w:val="20"/>
                <w:highlight w:val="white"/>
              </w:rPr>
            </w:pPr>
            <w:r w:rsidRPr="2ABC1B72">
              <w:rPr>
                <w:rFonts w:ascii="Roboto" w:eastAsia="Roboto" w:hAnsi="Roboto" w:cs="Roboto"/>
                <w:sz w:val="20"/>
                <w:szCs w:val="20"/>
                <w:highlight w:val="white"/>
              </w:rPr>
              <w:t>TBD</w:t>
            </w:r>
          </w:p>
          <w:p w14:paraId="06FC798E" w14:textId="1B14A198" w:rsidR="00B9465A" w:rsidRDefault="00B9465A" w:rsidP="00B9465A">
            <w:pPr>
              <w:rPr>
                <w:rFonts w:ascii="Roboto" w:eastAsia="Roboto" w:hAnsi="Roboto" w:cs="Roboto"/>
                <w:sz w:val="20"/>
                <w:szCs w:val="20"/>
                <w:highlight w:val="white"/>
              </w:rPr>
            </w:pPr>
          </w:p>
        </w:tc>
      </w:tr>
    </w:tbl>
    <w:p w14:paraId="28A75D2B" w14:textId="35FAA5A8" w:rsidR="003853B5" w:rsidRDefault="003853B5" w:rsidP="31A76BE5"/>
    <w:tbl>
      <w:tblPr>
        <w:tblW w:w="747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470"/>
      </w:tblGrid>
      <w:tr w:rsidR="005E42EA" w14:paraId="54AD16ED" w14:textId="77777777">
        <w:tc>
          <w:tcPr>
            <w:tcW w:w="7470" w:type="dxa"/>
            <w:tcBorders>
              <w:top w:val="single" w:sz="48" w:space="0" w:color="000000"/>
              <w:left w:val="single" w:sz="48" w:space="0" w:color="000000"/>
              <w:bottom w:val="single" w:sz="48" w:space="0" w:color="000000"/>
              <w:right w:val="single" w:sz="48" w:space="0" w:color="000000"/>
            </w:tcBorders>
            <w:shd w:val="clear" w:color="auto" w:fill="auto"/>
            <w:tcMar>
              <w:top w:w="100" w:type="dxa"/>
              <w:left w:w="100" w:type="dxa"/>
              <w:bottom w:w="100" w:type="dxa"/>
              <w:right w:w="100" w:type="dxa"/>
            </w:tcMar>
          </w:tcPr>
          <w:p w14:paraId="03EDCBB8" w14:textId="77777777" w:rsidR="005E42EA" w:rsidRDefault="00D07E22">
            <w:pPr>
              <w:spacing w:line="240" w:lineRule="auto"/>
              <w:ind w:left="90" w:right="150"/>
              <w:jc w:val="center"/>
              <w:rPr>
                <w:rFonts w:ascii="Roboto" w:eastAsia="Roboto" w:hAnsi="Roboto" w:cs="Roboto"/>
                <w:b/>
                <w:sz w:val="36"/>
                <w:szCs w:val="36"/>
              </w:rPr>
            </w:pPr>
            <w:r>
              <w:rPr>
                <w:rFonts w:ascii="Roboto" w:eastAsia="Roboto" w:hAnsi="Roboto" w:cs="Roboto"/>
                <w:b/>
                <w:sz w:val="36"/>
                <w:szCs w:val="36"/>
              </w:rPr>
              <w:t>JAPANESE LANGUAGE</w:t>
            </w:r>
          </w:p>
        </w:tc>
      </w:tr>
    </w:tbl>
    <w:p w14:paraId="0F556E13" w14:textId="77777777" w:rsidR="005E42EA" w:rsidRDefault="005E42EA">
      <w:pPr>
        <w:spacing w:line="240" w:lineRule="auto"/>
        <w:ind w:right="150"/>
        <w:jc w:val="center"/>
        <w:rPr>
          <w:rFonts w:ascii="Roboto" w:eastAsia="Roboto" w:hAnsi="Roboto" w:cs="Roboto"/>
          <w:b/>
          <w:sz w:val="36"/>
          <w:szCs w:val="36"/>
        </w:rPr>
      </w:pPr>
    </w:p>
    <w:p w14:paraId="5B6C7890" w14:textId="77777777" w:rsidR="005E42EA" w:rsidRDefault="00D07E22">
      <w:pPr>
        <w:rPr>
          <w:rFonts w:ascii="Roboto" w:eastAsia="Roboto" w:hAnsi="Roboto" w:cs="Roboto"/>
          <w:sz w:val="24"/>
          <w:szCs w:val="24"/>
          <w:highlight w:val="white"/>
        </w:rPr>
      </w:pPr>
      <w:r>
        <w:rPr>
          <w:rFonts w:ascii="Roboto" w:eastAsia="Roboto" w:hAnsi="Roboto" w:cs="Roboto"/>
          <w:sz w:val="24"/>
          <w:szCs w:val="24"/>
          <w:highlight w:val="white"/>
        </w:rPr>
        <w:t>The Japan Bowl’s Japanese language categories include those covered every year and those covered on a three-year cycle. In this section you will find the following lists to study:</w:t>
      </w:r>
    </w:p>
    <w:p w14:paraId="6B5A05D9" w14:textId="77777777" w:rsidR="005E42EA" w:rsidRDefault="00D07E22">
      <w:pPr>
        <w:ind w:left="720"/>
        <w:rPr>
          <w:rFonts w:ascii="Roboto" w:eastAsia="Roboto" w:hAnsi="Roboto" w:cs="Roboto"/>
          <w:sz w:val="24"/>
          <w:szCs w:val="24"/>
          <w:highlight w:val="white"/>
          <w:u w:val="single"/>
        </w:rPr>
      </w:pPr>
      <w:r>
        <w:rPr>
          <w:rFonts w:ascii="Roboto" w:eastAsia="Roboto" w:hAnsi="Roboto" w:cs="Roboto"/>
          <w:sz w:val="24"/>
          <w:szCs w:val="24"/>
          <w:highlight w:val="white"/>
          <w:u w:val="single"/>
        </w:rPr>
        <w:t>Material covered every year</w:t>
      </w:r>
    </w:p>
    <w:p w14:paraId="779F585B" w14:textId="77777777" w:rsidR="005E42EA" w:rsidRDefault="00D07E22">
      <w:pPr>
        <w:numPr>
          <w:ilvl w:val="0"/>
          <w:numId w:val="3"/>
        </w:numPr>
        <w:ind w:left="1440"/>
        <w:rPr>
          <w:rFonts w:ascii="Roboto" w:eastAsia="Roboto" w:hAnsi="Roboto" w:cs="Roboto"/>
          <w:sz w:val="24"/>
          <w:szCs w:val="24"/>
          <w:highlight w:val="white"/>
        </w:rPr>
      </w:pPr>
      <w:r>
        <w:rPr>
          <w:rFonts w:ascii="Roboto" w:eastAsia="Roboto" w:hAnsi="Roboto" w:cs="Roboto"/>
          <w:sz w:val="24"/>
          <w:szCs w:val="24"/>
          <w:highlight w:val="white"/>
        </w:rPr>
        <w:t>Kanji (basic, practical, family names, place names)</w:t>
      </w:r>
    </w:p>
    <w:p w14:paraId="370D8515" w14:textId="77777777" w:rsidR="005E42EA" w:rsidRDefault="00D07E22">
      <w:pPr>
        <w:numPr>
          <w:ilvl w:val="0"/>
          <w:numId w:val="3"/>
        </w:numPr>
        <w:ind w:left="1440"/>
        <w:rPr>
          <w:rFonts w:ascii="Roboto" w:eastAsia="Roboto" w:hAnsi="Roboto" w:cs="Roboto"/>
          <w:sz w:val="24"/>
          <w:szCs w:val="24"/>
          <w:highlight w:val="white"/>
        </w:rPr>
      </w:pPr>
      <w:r>
        <w:rPr>
          <w:rFonts w:ascii="Roboto" w:eastAsia="Roboto" w:hAnsi="Roboto" w:cs="Roboto"/>
          <w:sz w:val="24"/>
          <w:szCs w:val="24"/>
          <w:highlight w:val="white"/>
        </w:rPr>
        <w:t>Measurement Terms</w:t>
      </w:r>
    </w:p>
    <w:p w14:paraId="1CB7515F" w14:textId="77777777" w:rsidR="005E42EA" w:rsidRDefault="00D07E22">
      <w:pPr>
        <w:numPr>
          <w:ilvl w:val="0"/>
          <w:numId w:val="3"/>
        </w:numPr>
        <w:ind w:left="1440"/>
        <w:rPr>
          <w:rFonts w:ascii="Roboto" w:eastAsia="Roboto" w:hAnsi="Roboto" w:cs="Roboto"/>
          <w:sz w:val="24"/>
          <w:szCs w:val="24"/>
          <w:highlight w:val="white"/>
        </w:rPr>
      </w:pPr>
      <w:proofErr w:type="spellStart"/>
      <w:r>
        <w:rPr>
          <w:rFonts w:ascii="Roboto" w:eastAsia="Roboto" w:hAnsi="Roboto" w:cs="Roboto"/>
          <w:sz w:val="24"/>
          <w:szCs w:val="24"/>
          <w:highlight w:val="white"/>
        </w:rPr>
        <w:t>Aisatsu</w:t>
      </w:r>
      <w:proofErr w:type="spellEnd"/>
      <w:r>
        <w:rPr>
          <w:rFonts w:ascii="Roboto" w:eastAsia="Roboto" w:hAnsi="Roboto" w:cs="Roboto"/>
          <w:sz w:val="24"/>
          <w:szCs w:val="24"/>
          <w:highlight w:val="white"/>
        </w:rPr>
        <w:t xml:space="preserve"> (greetings, useful phrases for social interaction)</w:t>
      </w:r>
    </w:p>
    <w:p w14:paraId="3FB95BB7" w14:textId="77777777" w:rsidR="005E42EA" w:rsidRDefault="005E42EA">
      <w:pPr>
        <w:ind w:left="720"/>
        <w:rPr>
          <w:rFonts w:ascii="Roboto" w:eastAsia="Roboto" w:hAnsi="Roboto" w:cs="Roboto"/>
          <w:sz w:val="24"/>
          <w:szCs w:val="24"/>
          <w:highlight w:val="white"/>
        </w:rPr>
      </w:pPr>
    </w:p>
    <w:p w14:paraId="450049C8" w14:textId="77777777" w:rsidR="005E42EA" w:rsidRDefault="00D07E22">
      <w:pPr>
        <w:ind w:left="720"/>
        <w:rPr>
          <w:rFonts w:ascii="Roboto" w:eastAsia="Roboto" w:hAnsi="Roboto" w:cs="Roboto"/>
          <w:sz w:val="24"/>
          <w:szCs w:val="24"/>
          <w:highlight w:val="white"/>
          <w:u w:val="single"/>
        </w:rPr>
      </w:pPr>
      <w:r>
        <w:rPr>
          <w:rFonts w:ascii="Roboto" w:eastAsia="Roboto" w:hAnsi="Roboto" w:cs="Roboto"/>
          <w:sz w:val="24"/>
          <w:szCs w:val="24"/>
          <w:highlight w:val="white"/>
          <w:u w:val="single"/>
        </w:rPr>
        <w:t>Material covered over a three-year cycle</w:t>
      </w:r>
    </w:p>
    <w:p w14:paraId="371B5061"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Affective Words</w:t>
      </w:r>
    </w:p>
    <w:p w14:paraId="2DE76119" w14:textId="77777777" w:rsidR="005E42EA" w:rsidRDefault="00D07E22">
      <w:pPr>
        <w:numPr>
          <w:ilvl w:val="0"/>
          <w:numId w:val="5"/>
        </w:numPr>
        <w:ind w:left="1440"/>
        <w:rPr>
          <w:rFonts w:ascii="Roboto" w:eastAsia="Roboto" w:hAnsi="Roboto" w:cs="Roboto"/>
          <w:sz w:val="24"/>
          <w:szCs w:val="24"/>
        </w:rPr>
      </w:pPr>
      <w:r>
        <w:rPr>
          <w:rFonts w:ascii="Roboto" w:eastAsia="Roboto" w:hAnsi="Roboto" w:cs="Roboto"/>
          <w:sz w:val="24"/>
          <w:szCs w:val="24"/>
        </w:rPr>
        <w:t>Verbs with Multiple Meanings</w:t>
      </w:r>
    </w:p>
    <w:p w14:paraId="2084B6FA" w14:textId="77777777" w:rsidR="005E42EA" w:rsidRDefault="00D07E22">
      <w:pPr>
        <w:numPr>
          <w:ilvl w:val="0"/>
          <w:numId w:val="5"/>
        </w:numPr>
        <w:ind w:left="1440"/>
        <w:rPr>
          <w:rFonts w:ascii="Roboto" w:eastAsia="Roboto" w:hAnsi="Roboto" w:cs="Roboto"/>
          <w:sz w:val="24"/>
          <w:szCs w:val="24"/>
        </w:rPr>
      </w:pPr>
      <w:r>
        <w:rPr>
          <w:rFonts w:ascii="Roboto" w:eastAsia="Roboto" w:hAnsi="Roboto" w:cs="Roboto"/>
          <w:sz w:val="24"/>
          <w:szCs w:val="24"/>
          <w:highlight w:val="white"/>
        </w:rPr>
        <w:t>Yojijukugo</w:t>
      </w:r>
    </w:p>
    <w:p w14:paraId="1E6C65D2" w14:textId="77777777" w:rsidR="005E42EA" w:rsidRDefault="00D07E22">
      <w:pPr>
        <w:numPr>
          <w:ilvl w:val="0"/>
          <w:numId w:val="5"/>
        </w:numPr>
        <w:ind w:left="1440"/>
        <w:rPr>
          <w:rFonts w:ascii="Roboto" w:eastAsia="Roboto" w:hAnsi="Roboto" w:cs="Roboto"/>
          <w:sz w:val="24"/>
          <w:szCs w:val="24"/>
          <w:highlight w:val="white"/>
        </w:rPr>
      </w:pPr>
      <w:proofErr w:type="spellStart"/>
      <w:r>
        <w:rPr>
          <w:rFonts w:ascii="Roboto" w:eastAsia="Roboto" w:hAnsi="Roboto" w:cs="Roboto"/>
          <w:sz w:val="24"/>
          <w:szCs w:val="24"/>
          <w:highlight w:val="white"/>
        </w:rPr>
        <w:t>Giseigo</w:t>
      </w:r>
      <w:proofErr w:type="spellEnd"/>
      <w:r>
        <w:rPr>
          <w:rFonts w:ascii="Roboto" w:eastAsia="Roboto" w:hAnsi="Roboto" w:cs="Roboto"/>
          <w:sz w:val="24"/>
          <w:szCs w:val="24"/>
          <w:highlight w:val="white"/>
        </w:rPr>
        <w:t xml:space="preserve"> and </w:t>
      </w:r>
      <w:proofErr w:type="spellStart"/>
      <w:r>
        <w:rPr>
          <w:rFonts w:ascii="Roboto" w:eastAsia="Roboto" w:hAnsi="Roboto" w:cs="Roboto"/>
          <w:sz w:val="24"/>
          <w:szCs w:val="24"/>
          <w:highlight w:val="white"/>
        </w:rPr>
        <w:t>Gitaigo</w:t>
      </w:r>
      <w:proofErr w:type="spellEnd"/>
    </w:p>
    <w:p w14:paraId="3F8AEA54"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Idioms with Body Parts</w:t>
      </w:r>
    </w:p>
    <w:p w14:paraId="4F4C6577" w14:textId="77777777" w:rsidR="005E42EA" w:rsidRDefault="00D07E22">
      <w:pPr>
        <w:numPr>
          <w:ilvl w:val="0"/>
          <w:numId w:val="5"/>
        </w:numPr>
        <w:ind w:left="1440"/>
        <w:rPr>
          <w:rFonts w:ascii="Roboto" w:eastAsia="Roboto" w:hAnsi="Roboto" w:cs="Roboto"/>
          <w:sz w:val="24"/>
          <w:szCs w:val="24"/>
          <w:highlight w:val="white"/>
        </w:rPr>
      </w:pPr>
      <w:r>
        <w:rPr>
          <w:rFonts w:ascii="Roboto" w:eastAsia="Roboto" w:hAnsi="Roboto" w:cs="Roboto"/>
          <w:sz w:val="24"/>
          <w:szCs w:val="24"/>
          <w:highlight w:val="white"/>
        </w:rPr>
        <w:t>Proverbs</w:t>
      </w:r>
    </w:p>
    <w:p w14:paraId="7EBF2CE2" w14:textId="77777777" w:rsidR="00910DB9" w:rsidRDefault="00910DB9">
      <w:pPr>
        <w:rPr>
          <w:rFonts w:ascii="Roboto" w:eastAsia="Roboto" w:hAnsi="Roboto" w:cs="Roboto"/>
          <w:sz w:val="24"/>
          <w:szCs w:val="24"/>
          <w:highlight w:val="white"/>
        </w:rPr>
      </w:pPr>
    </w:p>
    <w:p w14:paraId="23D3D157" w14:textId="31E43293" w:rsidR="005E42EA" w:rsidRPr="00EF6B9D" w:rsidRDefault="00D07E22">
      <w:r>
        <w:rPr>
          <w:rFonts w:ascii="Roboto" w:eastAsia="Roboto" w:hAnsi="Roboto" w:cs="Roboto"/>
          <w:b/>
          <w:sz w:val="28"/>
          <w:szCs w:val="28"/>
          <w:u w:val="single"/>
        </w:rPr>
        <w:t>Language lists used every year</w:t>
      </w:r>
      <w:r>
        <w:rPr>
          <w:rFonts w:ascii="Roboto" w:eastAsia="Roboto" w:hAnsi="Roboto" w:cs="Roboto"/>
          <w:b/>
          <w:sz w:val="24"/>
          <w:szCs w:val="24"/>
        </w:rPr>
        <w:t xml:space="preserve"> </w:t>
      </w:r>
    </w:p>
    <w:tbl>
      <w:tblPr>
        <w:tblW w:w="936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E42EA" w14:paraId="3B46C8EF" w14:textId="77777777">
        <w:tc>
          <w:tcPr>
            <w:tcW w:w="936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1012C61C" w14:textId="77777777" w:rsidR="005E42EA" w:rsidRDefault="00D07E22">
            <w:pPr>
              <w:ind w:left="180" w:right="240"/>
              <w:jc w:val="both"/>
              <w:rPr>
                <w:rFonts w:ascii="Roboto" w:eastAsia="Roboto" w:hAnsi="Roboto" w:cs="Roboto"/>
                <w:b/>
                <w:sz w:val="24"/>
                <w:szCs w:val="24"/>
              </w:rPr>
            </w:pPr>
            <w:r>
              <w:rPr>
                <w:rFonts w:ascii="Roboto" w:eastAsia="Roboto" w:hAnsi="Roboto" w:cs="Roboto"/>
                <w:b/>
                <w:sz w:val="28"/>
                <w:szCs w:val="28"/>
                <w:highlight w:val="white"/>
              </w:rPr>
              <w:t>Note: Level 2 students should study Level 2 items. Level 3 students should study Levels 2 and 3 items, and Level 4 students, the items in Levels 2, 3, and 4.</w:t>
            </w:r>
          </w:p>
        </w:tc>
      </w:tr>
    </w:tbl>
    <w:p w14:paraId="25974B79" w14:textId="77777777" w:rsidR="005E42EA" w:rsidRDefault="005E42EA">
      <w:pPr>
        <w:rPr>
          <w:rFonts w:ascii="Roboto" w:eastAsia="Roboto" w:hAnsi="Roboto" w:cs="Roboto"/>
          <w:sz w:val="24"/>
          <w:szCs w:val="24"/>
        </w:rPr>
      </w:pPr>
    </w:p>
    <w:p w14:paraId="383721D9" w14:textId="77777777" w:rsidR="005E42EA" w:rsidRPr="00EF6B9D" w:rsidRDefault="00D07E22">
      <w:pPr>
        <w:rPr>
          <w:rFonts w:ascii="Roboto" w:eastAsia="Roboto" w:hAnsi="Roboto" w:cs="Roboto"/>
          <w:b/>
          <w:sz w:val="24"/>
          <w:szCs w:val="24"/>
        </w:rPr>
      </w:pPr>
      <w:r w:rsidRPr="00EF6B9D">
        <w:rPr>
          <w:rFonts w:ascii="Roboto" w:eastAsia="Roboto" w:hAnsi="Roboto" w:cs="Roboto"/>
          <w:b/>
          <w:sz w:val="24"/>
          <w:szCs w:val="24"/>
        </w:rPr>
        <w:t>Basic Kanji</w:t>
      </w:r>
    </w:p>
    <w:p w14:paraId="361A40D9" w14:textId="77777777" w:rsidR="005E42EA" w:rsidRDefault="00D07E22">
      <w:pPr>
        <w:rPr>
          <w:rFonts w:ascii="Sawarabi Mincho" w:eastAsia="Sawarabi Mincho" w:hAnsi="Sawarabi Mincho" w:cs="Sawarabi Mincho"/>
          <w:sz w:val="24"/>
          <w:szCs w:val="24"/>
        </w:rPr>
      </w:pPr>
      <w:r w:rsidRPr="00EF6B9D">
        <w:rPr>
          <w:rFonts w:ascii="Roboto" w:eastAsia="Roboto" w:hAnsi="Roboto" w:cs="Roboto"/>
          <w:b/>
          <w:sz w:val="24"/>
          <w:szCs w:val="24"/>
        </w:rPr>
        <w:t>Level 2:</w:t>
      </w:r>
      <w:r w:rsidRPr="00EF6B9D">
        <w:rPr>
          <w:rFonts w:ascii="Roboto" w:eastAsia="Roboto" w:hAnsi="Roboto" w:cs="Roboto"/>
          <w:sz w:val="24"/>
          <w:szCs w:val="24"/>
        </w:rPr>
        <w:t xml:space="preserve"> We encourage you to study the kanji not only singly but as parts of words such as</w:t>
      </w:r>
      <w:r>
        <w:rPr>
          <w:rFonts w:ascii="Roboto" w:eastAsia="Roboto" w:hAnsi="Roboto" w:cs="Roboto"/>
          <w:sz w:val="24"/>
          <w:szCs w:val="24"/>
        </w:rPr>
        <w:t xml:space="preserve"> </w:t>
      </w:r>
      <w:r>
        <w:rPr>
          <w:rFonts w:ascii="Sawarabi Mincho" w:eastAsia="Sawarabi Mincho" w:hAnsi="Sawarabi Mincho" w:cs="Sawarabi Mincho"/>
          <w:sz w:val="24"/>
          <w:szCs w:val="24"/>
        </w:rPr>
        <w:t>週末</w:t>
      </w:r>
      <w:r w:rsidRPr="00EF6B9D">
        <w:rPr>
          <w:rFonts w:ascii="Roboto" w:eastAsia="Sawarabi Mincho" w:hAnsi="Roboto" w:cs="Sawarabi Mincho"/>
          <w:sz w:val="24"/>
          <w:szCs w:val="24"/>
        </w:rPr>
        <w:t xml:space="preserve">, </w:t>
      </w:r>
      <w:r>
        <w:rPr>
          <w:rFonts w:ascii="Sawarabi Mincho" w:eastAsia="Sawarabi Mincho" w:hAnsi="Sawarabi Mincho" w:cs="Sawarabi Mincho"/>
          <w:sz w:val="24"/>
          <w:szCs w:val="24"/>
        </w:rPr>
        <w:t>父母, 米国</w:t>
      </w:r>
      <w:r w:rsidRPr="00EF6B9D">
        <w:rPr>
          <w:rFonts w:ascii="Roboto" w:eastAsia="Sawarabi Mincho" w:hAnsi="Roboto" w:cs="Sawarabi Mincho"/>
          <w:sz w:val="24"/>
          <w:szCs w:val="24"/>
        </w:rPr>
        <w:t xml:space="preserve">, </w:t>
      </w:r>
      <w:r>
        <w:rPr>
          <w:rFonts w:ascii="Sawarabi Mincho" w:eastAsia="Sawarabi Mincho" w:hAnsi="Sawarabi Mincho" w:cs="Sawarabi Mincho"/>
          <w:sz w:val="24"/>
          <w:szCs w:val="24"/>
        </w:rPr>
        <w:t>休日</w:t>
      </w:r>
      <w:r w:rsidRPr="00EF6B9D">
        <w:rPr>
          <w:rFonts w:ascii="Roboto" w:eastAsia="Sawarabi Mincho" w:hAnsi="Roboto" w:cs="Sawarabi Mincho"/>
          <w:sz w:val="24"/>
          <w:szCs w:val="24"/>
        </w:rPr>
        <w:t>, and</w:t>
      </w:r>
      <w:r>
        <w:rPr>
          <w:rFonts w:ascii="Sawarabi Mincho" w:eastAsia="Sawarabi Mincho" w:hAnsi="Sawarabi Mincho" w:cs="Sawarabi Mincho"/>
          <w:sz w:val="24"/>
          <w:szCs w:val="24"/>
        </w:rPr>
        <w:t xml:space="preserve"> 何本</w:t>
      </w:r>
      <w:r w:rsidRPr="00EF6B9D">
        <w:rPr>
          <w:rFonts w:ascii="Roboto" w:eastAsia="Sawarabi Mincho" w:hAnsi="Roboto" w:cs="Sawarabi Minch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69D22920"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369575"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106E1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E5B3D5E"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4E2C06"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B92D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3BE49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BE5DEF"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26804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八</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12FCB5"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755CF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7CEFF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0F787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8DC9AC"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7E8DC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A12B27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438A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0EEAFC"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火</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59B0D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E22C8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木</w:t>
            </w:r>
          </w:p>
        </w:tc>
      </w:tr>
      <w:tr w:rsidR="005E42EA" w14:paraId="09ABF36D"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80AFEE"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EA083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4AF0A3"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FE8D4F"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7FDF5A"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BA83664"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3B8B18"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53FFB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86142D"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C0F67C"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BCE1B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2C0E3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28FFB6"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E6AC6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70C99B"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F2FF2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33255A"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2CD1A6"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73B321"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末</w:t>
            </w:r>
          </w:p>
        </w:tc>
      </w:tr>
      <w:tr w:rsidR="005E42EA" w14:paraId="337EB46A"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A64895"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A3B4782"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3315B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D54FB3"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5F3250"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19E7F3"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E43AA9"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0AB0FA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846497" w14:textId="77777777" w:rsidR="005E42EA" w:rsidRPr="00EF6B9D" w:rsidRDefault="00D07E22">
            <w:pPr>
              <w:widowControl w:val="0"/>
              <w:pBdr>
                <w:top w:val="nil"/>
                <w:left w:val="nil"/>
                <w:bottom w:val="nil"/>
                <w:right w:val="nil"/>
                <w:between w:val="nil"/>
              </w:pBdr>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13D67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子</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1846F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67252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08540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8D7A9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A50D6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01361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83DC6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AA438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EDD7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本</w:t>
            </w:r>
          </w:p>
        </w:tc>
      </w:tr>
      <w:tr w:rsidR="005E42EA" w14:paraId="125A6290"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EDC27C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EEE5B3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2D9AE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9D696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2E1CFE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F1232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大</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DDD03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8A421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7168A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D307A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D8A43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2003E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42AAC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9E89C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618904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64C13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558D1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12559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B52F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会</w:t>
            </w:r>
          </w:p>
        </w:tc>
      </w:tr>
      <w:tr w:rsidR="005E42EA" w14:paraId="2B9B676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83F4D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53F33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A606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5C080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AD9A5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6B74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B0DC3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FC9B7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E4354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DC24C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7CC8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12A28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F2547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9FF66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BCDA3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0C08B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B6DF5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8A319D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彼</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235C5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英</w:t>
            </w:r>
          </w:p>
        </w:tc>
      </w:tr>
      <w:tr w:rsidR="005E42EA" w14:paraId="2BF4971A"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D9B6E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4B6EE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2EA4E5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1CD135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36BA40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37FAB6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3E0787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7A87D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B8DF8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764E56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C1C8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23C17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C27F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94AB1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75A7B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AF0CA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84B32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枚</w:t>
            </w:r>
          </w:p>
        </w:tc>
        <w:tc>
          <w:tcPr>
            <w:tcW w:w="984" w:type="dxa"/>
            <w:gridSpan w:val="2"/>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0DA261A" w14:textId="77777777" w:rsidR="005E42EA" w:rsidRPr="00EF6B9D" w:rsidRDefault="005E42EA">
            <w:pPr>
              <w:widowControl w:val="0"/>
              <w:pBdr>
                <w:top w:val="nil"/>
                <w:left w:val="nil"/>
                <w:bottom w:val="nil"/>
                <w:right w:val="nil"/>
                <w:between w:val="nil"/>
              </w:pBdr>
              <w:spacing w:line="240" w:lineRule="auto"/>
              <w:jc w:val="center"/>
              <w:rPr>
                <w:rFonts w:ascii="MS Mincho" w:eastAsia="MS Mincho" w:hAnsi="MS Mincho" w:cs="MS Mincho"/>
                <w:bCs/>
                <w:sz w:val="24"/>
                <w:szCs w:val="24"/>
              </w:rPr>
            </w:pPr>
          </w:p>
        </w:tc>
      </w:tr>
    </w:tbl>
    <w:p w14:paraId="29A58FDE" w14:textId="77777777" w:rsidR="005E42EA" w:rsidRDefault="00D07E22">
      <w:pPr>
        <w:rPr>
          <w:rFonts w:ascii="Roboto" w:eastAsia="Roboto" w:hAnsi="Roboto" w:cs="Roboto"/>
          <w:sz w:val="24"/>
          <w:szCs w:val="24"/>
          <w:highlight w:val="yellow"/>
        </w:rPr>
      </w:pPr>
      <w:r>
        <w:rPr>
          <w:rFonts w:ascii="Roboto" w:eastAsia="Roboto" w:hAnsi="Roboto" w:cs="Roboto"/>
          <w:b/>
          <w:sz w:val="24"/>
          <w:szCs w:val="24"/>
        </w:rPr>
        <w:t>Level 3:</w:t>
      </w:r>
      <w:r>
        <w:rPr>
          <w:rFonts w:ascii="Roboto" w:eastAsia="Roboto" w:hAnsi="Roboto" w:cs="Roboto"/>
          <w:sz w:val="24"/>
          <w:szCs w:val="24"/>
        </w:rPr>
        <w:t xml:space="preserve"> We encourage you to study the kanji not only singly but as parts of words such as </w:t>
      </w:r>
      <w:r>
        <w:rPr>
          <w:rFonts w:ascii="MS Mincho" w:eastAsia="MS Mincho" w:hAnsi="MS Mincho" w:cs="MS Mincho"/>
          <w:sz w:val="24"/>
          <w:szCs w:val="24"/>
        </w:rPr>
        <w:t>気持</w:t>
      </w:r>
      <w:r>
        <w:rPr>
          <w:rFonts w:ascii="Roboto" w:eastAsia="Roboto" w:hAnsi="Roboto" w:cs="Roboto"/>
          <w:sz w:val="24"/>
          <w:szCs w:val="24"/>
        </w:rPr>
        <w:t xml:space="preserve">, </w:t>
      </w:r>
      <w:r>
        <w:rPr>
          <w:rFonts w:ascii="MS Mincho" w:eastAsia="MS Mincho" w:hAnsi="MS Mincho" w:cs="MS Mincho"/>
          <w:sz w:val="24"/>
          <w:szCs w:val="24"/>
        </w:rPr>
        <w:t>着物</w:t>
      </w:r>
      <w:r>
        <w:rPr>
          <w:rFonts w:ascii="Roboto" w:eastAsia="Roboto" w:hAnsi="Roboto" w:cs="Roboto"/>
          <w:sz w:val="24"/>
          <w:szCs w:val="24"/>
        </w:rPr>
        <w:t xml:space="preserve">, </w:t>
      </w:r>
      <w:r>
        <w:rPr>
          <w:rFonts w:ascii="MS Mincho" w:eastAsia="MS Mincho" w:hAnsi="MS Mincho" w:cs="MS Mincho"/>
          <w:sz w:val="24"/>
          <w:szCs w:val="24"/>
        </w:rPr>
        <w:t>物語</w:t>
      </w:r>
      <w:r>
        <w:rPr>
          <w:rFonts w:ascii="Roboto" w:eastAsia="Roboto" w:hAnsi="Roboto" w:cs="Roboto"/>
          <w:sz w:val="24"/>
          <w:szCs w:val="24"/>
        </w:rPr>
        <w:t xml:space="preserve">, </w:t>
      </w:r>
      <w:r>
        <w:rPr>
          <w:rFonts w:ascii="MS Mincho" w:eastAsia="MS Mincho" w:hAnsi="MS Mincho" w:cs="MS Mincho"/>
          <w:sz w:val="24"/>
          <w:szCs w:val="24"/>
        </w:rPr>
        <w:t>生活</w:t>
      </w:r>
      <w:r>
        <w:rPr>
          <w:rFonts w:ascii="Roboto" w:eastAsia="Roboto" w:hAnsi="Roboto" w:cs="Roboto"/>
          <w:sz w:val="24"/>
          <w:szCs w:val="24"/>
        </w:rPr>
        <w:t xml:space="preserve">, and </w:t>
      </w:r>
      <w:r>
        <w:rPr>
          <w:rFonts w:ascii="MS Mincho" w:eastAsia="MS Mincho" w:hAnsi="MS Mincho" w:cs="MS Mincho"/>
          <w:sz w:val="24"/>
          <w:szCs w:val="24"/>
        </w:rPr>
        <w:t>帰国</w:t>
      </w:r>
      <w:r>
        <w:rPr>
          <w:rFonts w:ascii="Roboto" w:eastAsia="Roboto" w:hAnsi="Roboto" w:cs="Robot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456F89A3"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F8D109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1C23BA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昼</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769A5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B78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21A83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3E38B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139BC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E4CEBF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04B97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4B21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53F08D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E43379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B940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DEE1E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8D043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E71BF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282A3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E78FB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821BC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都</w:t>
            </w:r>
          </w:p>
        </w:tc>
      </w:tr>
      <w:tr w:rsidR="005E42EA" w14:paraId="00487586"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0019D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EC2EF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D275C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4FC0D2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92940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457CC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CFB2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4EDC66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港</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E1540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617EF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17F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9D2DD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F3E7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車</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75B1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6D993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9B4DA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9FF2A3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02F69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BBCA3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物</w:t>
            </w:r>
          </w:p>
        </w:tc>
      </w:tr>
      <w:tr w:rsidR="005E42EA" w14:paraId="5A2A4CBB"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6D1403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9A449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D465AC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F14684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理</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F1D85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5056C4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18B8F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B7D94C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切</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C1929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C21DE8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2F76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BAD9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飯</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82E59F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3E95D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目</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D07915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601CB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3A451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678539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2B034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心</w:t>
            </w:r>
          </w:p>
        </w:tc>
      </w:tr>
      <w:tr w:rsidR="005E42EA" w14:paraId="3A401C78"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3CE7EC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持</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E2276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思</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0F74F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A06DE9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95AC1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F8679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AA04C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85739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AF93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C8476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366E97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E167D6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D59AB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9DC84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0185B0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168E73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07B3AB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288637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5D603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低</w:t>
            </w:r>
          </w:p>
        </w:tc>
      </w:tr>
      <w:tr w:rsidR="005E42EA" w14:paraId="1EE210B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890EF9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433FE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F6690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28776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赤</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87A85C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F6B4D2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7BC8E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1D729C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6B55D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C8238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08659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2D05A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A3F98C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D62AA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72FCA6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75651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5B393E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3E8E8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楽</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EF1AB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歌</w:t>
            </w:r>
          </w:p>
        </w:tc>
      </w:tr>
      <w:tr w:rsidR="005E42EA" w14:paraId="09A458D3"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1A7212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絵</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AFC09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7D330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1AA3C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08D64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911B10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結</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6C1DCD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64323B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BEE37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2A772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2AAC8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6296CD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E415DF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BF32E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E10EE7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99DCC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B8381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4D2E1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ECF5F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忘</w:t>
            </w:r>
          </w:p>
        </w:tc>
      </w:tr>
      <w:tr w:rsidR="005E42EA" w14:paraId="525978B2"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0F05F9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8EC0A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826A8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93D1BB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絶</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85DF25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7260F0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1C48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A1DF9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AF11B7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B79C0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記</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EA168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37027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9A7CF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1B84D3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両</w:t>
            </w:r>
          </w:p>
        </w:tc>
        <w:tc>
          <w:tcPr>
            <w:tcW w:w="2460" w:type="dxa"/>
            <w:gridSpan w:val="5"/>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676459E" w14:textId="77777777" w:rsidR="005E42EA" w:rsidRPr="00EF6B9D" w:rsidRDefault="00D07E22">
            <w:pPr>
              <w:widowControl w:val="0"/>
              <w:spacing w:line="240" w:lineRule="auto"/>
              <w:rPr>
                <w:rFonts w:ascii="MS Mincho" w:eastAsia="MS Mincho" w:hAnsi="MS Mincho" w:cs="MS Mincho"/>
                <w:bCs/>
                <w:sz w:val="18"/>
                <w:szCs w:val="18"/>
              </w:rPr>
            </w:pPr>
            <w:r w:rsidRPr="00EF6B9D">
              <w:rPr>
                <w:rFonts w:ascii="MS Mincho" w:eastAsia="MS Mincho" w:hAnsi="MS Mincho" w:cs="MS Mincho"/>
                <w:bCs/>
                <w:sz w:val="24"/>
                <w:szCs w:val="24"/>
              </w:rPr>
              <w:t>々</w:t>
            </w:r>
            <w:r w:rsidRPr="00EF6B9D">
              <w:rPr>
                <w:rFonts w:ascii="Roboto" w:eastAsia="Roboto" w:hAnsi="Roboto" w:cs="Roboto"/>
                <w:bCs/>
                <w:sz w:val="18"/>
                <w:szCs w:val="18"/>
                <w:highlight w:val="white"/>
              </w:rPr>
              <w:t>(kanji repetition symbol)</w:t>
            </w:r>
          </w:p>
        </w:tc>
      </w:tr>
    </w:tbl>
    <w:p w14:paraId="4D781B48" w14:textId="77777777" w:rsidR="005E42EA" w:rsidRDefault="005E42EA">
      <w:pPr>
        <w:widowControl w:val="0"/>
        <w:spacing w:line="240" w:lineRule="auto"/>
        <w:rPr>
          <w:rFonts w:ascii="Roboto" w:eastAsia="Roboto" w:hAnsi="Roboto" w:cs="Roboto"/>
          <w:sz w:val="24"/>
          <w:szCs w:val="24"/>
        </w:rPr>
      </w:pPr>
    </w:p>
    <w:p w14:paraId="13BB7219" w14:textId="77777777" w:rsidR="005E42EA" w:rsidRDefault="00D07E22">
      <w:pPr>
        <w:rPr>
          <w:rFonts w:ascii="Roboto" w:eastAsia="Roboto" w:hAnsi="Roboto" w:cs="Roboto"/>
          <w:sz w:val="24"/>
          <w:szCs w:val="24"/>
          <w:highlight w:val="yellow"/>
        </w:rPr>
      </w:pPr>
      <w:r>
        <w:rPr>
          <w:rFonts w:ascii="Roboto" w:eastAsia="Roboto" w:hAnsi="Roboto" w:cs="Roboto"/>
          <w:b/>
          <w:sz w:val="24"/>
          <w:szCs w:val="24"/>
        </w:rPr>
        <w:t xml:space="preserve">Level 4: </w:t>
      </w:r>
      <w:r>
        <w:rPr>
          <w:rFonts w:ascii="Roboto" w:eastAsia="Roboto" w:hAnsi="Roboto" w:cs="Roboto"/>
          <w:sz w:val="24"/>
          <w:szCs w:val="24"/>
        </w:rPr>
        <w:t xml:space="preserve">We encourage you to study the kanji not only singly but as parts of words such as </w:t>
      </w:r>
      <w:r>
        <w:rPr>
          <w:rFonts w:ascii="MS Mincho" w:eastAsia="MS Mincho" w:hAnsi="MS Mincho" w:cs="MS Mincho"/>
          <w:sz w:val="24"/>
          <w:szCs w:val="24"/>
        </w:rPr>
        <w:t>便利</w:t>
      </w:r>
      <w:r>
        <w:rPr>
          <w:rFonts w:ascii="Roboto" w:eastAsia="Roboto" w:hAnsi="Roboto" w:cs="Roboto"/>
          <w:sz w:val="24"/>
          <w:szCs w:val="24"/>
        </w:rPr>
        <w:t xml:space="preserve">, </w:t>
      </w:r>
      <w:r>
        <w:rPr>
          <w:rFonts w:ascii="MS Mincho" w:eastAsia="MS Mincho" w:hAnsi="MS Mincho" w:cs="MS Mincho"/>
          <w:sz w:val="24"/>
          <w:szCs w:val="24"/>
        </w:rPr>
        <w:t>歩道</w:t>
      </w:r>
      <w:r>
        <w:rPr>
          <w:rFonts w:ascii="Roboto" w:eastAsia="Roboto" w:hAnsi="Roboto" w:cs="Roboto"/>
          <w:sz w:val="24"/>
          <w:szCs w:val="24"/>
        </w:rPr>
        <w:t xml:space="preserve">, </w:t>
      </w:r>
      <w:r>
        <w:rPr>
          <w:rFonts w:ascii="MS Mincho" w:eastAsia="MS Mincho" w:hAnsi="MS Mincho" w:cs="MS Mincho"/>
          <w:sz w:val="24"/>
          <w:szCs w:val="24"/>
        </w:rPr>
        <w:t>近代</w:t>
      </w:r>
      <w:r>
        <w:rPr>
          <w:rFonts w:ascii="Roboto" w:eastAsia="Roboto" w:hAnsi="Roboto" w:cs="Roboto"/>
          <w:sz w:val="24"/>
          <w:szCs w:val="24"/>
        </w:rPr>
        <w:t xml:space="preserve">, </w:t>
      </w:r>
      <w:r>
        <w:rPr>
          <w:rFonts w:ascii="MS Mincho" w:eastAsia="MS Mincho" w:hAnsi="MS Mincho" w:cs="MS Mincho"/>
          <w:sz w:val="24"/>
          <w:szCs w:val="24"/>
        </w:rPr>
        <w:t>最高</w:t>
      </w:r>
      <w:r>
        <w:rPr>
          <w:rFonts w:ascii="Roboto" w:eastAsia="Roboto" w:hAnsi="Roboto" w:cs="Roboto"/>
          <w:sz w:val="24"/>
          <w:szCs w:val="24"/>
        </w:rPr>
        <w:t xml:space="preserve">, and </w:t>
      </w:r>
      <w:r>
        <w:rPr>
          <w:rFonts w:ascii="MS Mincho" w:eastAsia="MS Mincho" w:hAnsi="MS Mincho" w:cs="MS Mincho"/>
          <w:sz w:val="24"/>
          <w:szCs w:val="24"/>
        </w:rPr>
        <w:t>都市化</w:t>
      </w:r>
      <w:r>
        <w:rPr>
          <w:rFonts w:ascii="Roboto" w:eastAsia="Roboto" w:hAnsi="Roboto" w:cs="Roboto"/>
          <w:sz w:val="24"/>
          <w:szCs w:val="24"/>
        </w:rPr>
        <w: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92"/>
        <w:gridCol w:w="492"/>
        <w:gridCol w:w="492"/>
        <w:gridCol w:w="492"/>
        <w:gridCol w:w="492"/>
        <w:gridCol w:w="492"/>
        <w:gridCol w:w="492"/>
        <w:gridCol w:w="493"/>
        <w:gridCol w:w="493"/>
        <w:gridCol w:w="493"/>
        <w:gridCol w:w="493"/>
        <w:gridCol w:w="493"/>
        <w:gridCol w:w="493"/>
        <w:gridCol w:w="493"/>
        <w:gridCol w:w="493"/>
        <w:gridCol w:w="493"/>
        <w:gridCol w:w="493"/>
        <w:gridCol w:w="493"/>
        <w:gridCol w:w="493"/>
      </w:tblGrid>
      <w:tr w:rsidR="005E42EA" w14:paraId="5838048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14F3D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DC236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46F0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地</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77B17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DF8C3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鉄</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412714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291324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41793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場</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D44D7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AD565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階</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0D69F6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ADEAB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F114B9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58D97A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当</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00AE0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921F94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64B00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C1957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990EF4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開</w:t>
            </w:r>
          </w:p>
        </w:tc>
      </w:tr>
      <w:tr w:rsidR="005E42EA" w14:paraId="0B5A96D7"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811ABE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8FD352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ED10D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終</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AB71E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3E73E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FF23B5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DB565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考</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8C2A5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B41F4B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C55325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7A3AF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B3497C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AE9D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4D4A8A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56CBE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遠</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D8864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建</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EA512B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由</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CBA8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913100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少</w:t>
            </w:r>
          </w:p>
        </w:tc>
      </w:tr>
      <w:tr w:rsidR="005E42EA" w14:paraId="1456A092"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D5975B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最</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05F5D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B576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B82745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6B6BE4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BAE368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56ED49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7DEDFA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作</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C36DCF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化</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C8AF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0F42B7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233FBA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F49E878"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16823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31E32E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映</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93DF8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BF1F69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C8DB51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36993C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神</w:t>
            </w:r>
          </w:p>
        </w:tc>
      </w:tr>
      <w:tr w:rsidR="005E42EA" w14:paraId="1AE269F1"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A5AB6C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社</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2239BE"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農</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0E253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B7484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C5C07A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字</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19F9A2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2E9418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849C5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F6E481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4D1554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特</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DC16F6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別</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DC21A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802FB7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753C1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無</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D8E81D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非</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F16EB6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514B9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CCFD9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利</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D2AB80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未</w:t>
            </w:r>
          </w:p>
        </w:tc>
      </w:tr>
      <w:tr w:rsidR="005E42EA" w14:paraId="41503209" w14:textId="77777777">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B06F90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長</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58C370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短</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F286F2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D3CC99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働</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00E761B"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連</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5D5B1E4"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度</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21647A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留</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BC6B02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注</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05F7DC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転</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6970C5"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A180C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歳</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7B21ED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題</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7565D4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痛</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74421B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残</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CF200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説</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40DB57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案</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CF7842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E95918D"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情</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AFDAFDC"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悲</w:t>
            </w:r>
          </w:p>
        </w:tc>
      </w:tr>
      <w:tr w:rsidR="005E42EA" w14:paraId="3CDD2B7B" w14:textId="77777777">
        <w:trPr>
          <w:trHeight w:val="440"/>
        </w:trPr>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3C9C5611"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怒</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49E9900"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変</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607222"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6077A1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笑</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7E381D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相</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1DFA26B9"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0AC5177"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調</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DBDF5E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査</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4B90920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違</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43F56A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感</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0CEC60BF"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答</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348409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質</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65E2224A"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問</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2F4A5763"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続</w:t>
            </w:r>
          </w:p>
        </w:tc>
        <w:tc>
          <w:tcPr>
            <w:tcW w:w="492" w:type="dxa"/>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52073706" w14:textId="77777777" w:rsidR="005E42EA" w:rsidRPr="00EF6B9D" w:rsidRDefault="00D07E22">
            <w:pPr>
              <w:widowControl w:val="0"/>
              <w:spacing w:line="240" w:lineRule="auto"/>
              <w:jc w:val="center"/>
              <w:rPr>
                <w:rFonts w:ascii="MS Mincho" w:eastAsia="MS Mincho" w:hAnsi="MS Mincho" w:cs="MS Mincho"/>
                <w:bCs/>
                <w:sz w:val="24"/>
                <w:szCs w:val="24"/>
              </w:rPr>
            </w:pPr>
            <w:r w:rsidRPr="00EF6B9D">
              <w:rPr>
                <w:rFonts w:ascii="MS Mincho" w:eastAsia="MS Mincho" w:hAnsi="MS Mincho" w:cs="MS Mincho"/>
                <w:bCs/>
                <w:sz w:val="24"/>
                <w:szCs w:val="24"/>
              </w:rPr>
              <w:t>府</w:t>
            </w:r>
          </w:p>
        </w:tc>
        <w:tc>
          <w:tcPr>
            <w:tcW w:w="1968" w:type="dxa"/>
            <w:gridSpan w:val="4"/>
            <w:tcBorders>
              <w:top w:val="single" w:sz="8" w:space="0" w:color="D9D9D9"/>
              <w:left w:val="single" w:sz="8" w:space="0" w:color="D9D9D9"/>
              <w:bottom w:val="single" w:sz="8" w:space="0" w:color="D9D9D9"/>
              <w:right w:val="single" w:sz="8" w:space="0" w:color="D9D9D9"/>
            </w:tcBorders>
            <w:shd w:val="clear" w:color="auto" w:fill="auto"/>
            <w:tcMar>
              <w:top w:w="100" w:type="dxa"/>
              <w:left w:w="100" w:type="dxa"/>
              <w:bottom w:w="100" w:type="dxa"/>
              <w:right w:w="100" w:type="dxa"/>
            </w:tcMar>
          </w:tcPr>
          <w:p w14:paraId="79D6B4A6" w14:textId="77777777" w:rsidR="005E42EA" w:rsidRPr="00EF6B9D" w:rsidRDefault="005E42EA">
            <w:pPr>
              <w:widowControl w:val="0"/>
              <w:spacing w:line="240" w:lineRule="auto"/>
              <w:jc w:val="center"/>
              <w:rPr>
                <w:rFonts w:ascii="MS Mincho" w:eastAsia="MS Mincho" w:hAnsi="MS Mincho" w:cs="MS Mincho"/>
                <w:bCs/>
                <w:sz w:val="24"/>
                <w:szCs w:val="24"/>
              </w:rPr>
            </w:pPr>
          </w:p>
        </w:tc>
      </w:tr>
    </w:tbl>
    <w:p w14:paraId="42460955" w14:textId="77777777" w:rsidR="005E42EA" w:rsidRDefault="005E42EA">
      <w:pPr>
        <w:rPr>
          <w:rFonts w:ascii="Roboto" w:eastAsia="Roboto" w:hAnsi="Roboto" w:cs="Roboto"/>
          <w:sz w:val="24"/>
          <w:szCs w:val="24"/>
        </w:rPr>
      </w:pPr>
    </w:p>
    <w:p w14:paraId="13E0E84F"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Practical Kanji: </w:t>
      </w:r>
      <w:r>
        <w:rPr>
          <w:rFonts w:ascii="Roboto" w:eastAsia="Roboto" w:hAnsi="Roboto" w:cs="Roboto"/>
          <w:sz w:val="24"/>
          <w:szCs w:val="24"/>
        </w:rPr>
        <w:t xml:space="preserve">The following kanji are often used on signs in public places in Japan. </w:t>
      </w:r>
      <w:r>
        <w:rPr>
          <w:rFonts w:ascii="Roboto" w:eastAsia="Roboto" w:hAnsi="Roboto" w:cs="Roboto"/>
          <w:sz w:val="24"/>
          <w:szCs w:val="24"/>
          <w:highlight w:val="white"/>
        </w:rPr>
        <w:t>It is useful to know what these kanji mean when you see them, even if you cannot pronounce or write them.</w:t>
      </w:r>
    </w:p>
    <w:tbl>
      <w:tblPr>
        <w:tblW w:w="7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95"/>
        <w:gridCol w:w="6750"/>
      </w:tblGrid>
      <w:tr w:rsidR="005E42EA" w14:paraId="3FDC0DE8" w14:textId="77777777">
        <w:trPr>
          <w:trHeight w:val="420"/>
        </w:trPr>
        <w:tc>
          <w:tcPr>
            <w:tcW w:w="1095" w:type="dxa"/>
            <w:shd w:val="clear" w:color="auto" w:fill="auto"/>
            <w:tcMar>
              <w:top w:w="100" w:type="dxa"/>
              <w:left w:w="100" w:type="dxa"/>
              <w:bottom w:w="100" w:type="dxa"/>
              <w:right w:w="100" w:type="dxa"/>
            </w:tcMar>
          </w:tcPr>
          <w:p w14:paraId="363CDDCA"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6750" w:type="dxa"/>
            <w:shd w:val="clear" w:color="auto" w:fill="auto"/>
            <w:tcMar>
              <w:top w:w="100" w:type="dxa"/>
              <w:left w:w="100" w:type="dxa"/>
              <w:bottom w:w="100" w:type="dxa"/>
              <w:right w:w="100" w:type="dxa"/>
            </w:tcMar>
          </w:tcPr>
          <w:p w14:paraId="581565F9"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終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終日</w:t>
            </w:r>
            <w:r>
              <w:rPr>
                <w:rFonts w:ascii="MS Mincho" w:eastAsia="MS Mincho" w:hAnsi="MS Mincho" w:cs="MS Mincho"/>
                <w:sz w:val="16"/>
                <w:szCs w:val="16"/>
                <w:highlight w:val="white"/>
              </w:rPr>
              <w:t>(しゅうじつ)</w:t>
            </w:r>
            <w:r w:rsidRPr="00EF6B9D">
              <w:rPr>
                <w:rFonts w:ascii="Roboto" w:eastAsia="MS Mincho" w:hAnsi="Roboto" w:cs="MS Mincho"/>
                <w:sz w:val="24"/>
                <w:szCs w:val="24"/>
              </w:rPr>
              <w:t>，</w:t>
            </w:r>
            <w:r>
              <w:rPr>
                <w:rFonts w:ascii="MS Mincho" w:eastAsia="MS Mincho" w:hAnsi="MS Mincho" w:cs="MS Mincho"/>
                <w:sz w:val="24"/>
                <w:szCs w:val="24"/>
              </w:rPr>
              <w:t>終点</w:t>
            </w:r>
            <w:r>
              <w:rPr>
                <w:rFonts w:ascii="MS Mincho" w:eastAsia="MS Mincho" w:hAnsi="MS Mincho" w:cs="MS Mincho"/>
                <w:sz w:val="16"/>
                <w:szCs w:val="16"/>
                <w:highlight w:val="white"/>
              </w:rPr>
              <w:t>(しゅうてん)</w:t>
            </w:r>
          </w:p>
          <w:p w14:paraId="47F5E842"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非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非常口</w:t>
            </w:r>
            <w:r>
              <w:rPr>
                <w:rFonts w:ascii="MS Mincho" w:eastAsia="MS Mincho" w:hAnsi="MS Mincho" w:cs="MS Mincho"/>
                <w:sz w:val="16"/>
                <w:szCs w:val="16"/>
                <w:highlight w:val="white"/>
              </w:rPr>
              <w:t>(ひじょうぐち)</w:t>
            </w:r>
            <w:r w:rsidRPr="00EF6B9D">
              <w:rPr>
                <w:rFonts w:ascii="Roboto" w:eastAsia="MS Mincho" w:hAnsi="Roboto" w:cs="MS Mincho"/>
                <w:sz w:val="24"/>
                <w:szCs w:val="24"/>
              </w:rPr>
              <w:t>，</w:t>
            </w:r>
            <w:r>
              <w:rPr>
                <w:rFonts w:ascii="MS Mincho" w:eastAsia="MS Mincho" w:hAnsi="MS Mincho" w:cs="MS Mincho"/>
                <w:sz w:val="24"/>
                <w:szCs w:val="24"/>
              </w:rPr>
              <w:t>非売品</w:t>
            </w:r>
            <w:r>
              <w:rPr>
                <w:rFonts w:ascii="MS Mincho" w:eastAsia="MS Mincho" w:hAnsi="MS Mincho" w:cs="MS Mincho"/>
                <w:sz w:val="16"/>
                <w:szCs w:val="16"/>
                <w:highlight w:val="white"/>
              </w:rPr>
              <w:t>(ひばいひん)</w:t>
            </w:r>
          </w:p>
        </w:tc>
      </w:tr>
      <w:tr w:rsidR="005E42EA" w14:paraId="2EABCA8B" w14:textId="77777777">
        <w:trPr>
          <w:trHeight w:val="420"/>
        </w:trPr>
        <w:tc>
          <w:tcPr>
            <w:tcW w:w="1095" w:type="dxa"/>
            <w:shd w:val="clear" w:color="auto" w:fill="auto"/>
            <w:tcMar>
              <w:top w:w="100" w:type="dxa"/>
              <w:left w:w="100" w:type="dxa"/>
              <w:bottom w:w="100" w:type="dxa"/>
              <w:right w:w="100" w:type="dxa"/>
            </w:tcMar>
          </w:tcPr>
          <w:p w14:paraId="780E66A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p w14:paraId="5B841729" w14:textId="77777777" w:rsidR="005E42EA" w:rsidRDefault="005E42EA">
            <w:pPr>
              <w:widowControl w:val="0"/>
              <w:spacing w:line="240" w:lineRule="auto"/>
              <w:rPr>
                <w:rFonts w:ascii="Roboto" w:eastAsia="Roboto" w:hAnsi="Roboto" w:cs="Roboto"/>
                <w:b/>
                <w:highlight w:val="white"/>
              </w:rPr>
            </w:pPr>
          </w:p>
        </w:tc>
        <w:tc>
          <w:tcPr>
            <w:tcW w:w="6750" w:type="dxa"/>
            <w:shd w:val="clear" w:color="auto" w:fill="auto"/>
            <w:tcMar>
              <w:top w:w="100" w:type="dxa"/>
              <w:left w:w="100" w:type="dxa"/>
              <w:bottom w:w="100" w:type="dxa"/>
              <w:right w:w="100" w:type="dxa"/>
            </w:tcMar>
          </w:tcPr>
          <w:p w14:paraId="757976A7"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危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危険</w:t>
            </w:r>
            <w:r>
              <w:rPr>
                <w:rFonts w:ascii="MS Mincho" w:eastAsia="MS Mincho" w:hAnsi="MS Mincho" w:cs="MS Mincho"/>
                <w:sz w:val="16"/>
                <w:szCs w:val="16"/>
                <w:highlight w:val="white"/>
              </w:rPr>
              <w:t>(きけん)</w:t>
            </w:r>
            <w:r w:rsidRPr="00EF6B9D">
              <w:rPr>
                <w:rFonts w:ascii="Roboto" w:eastAsia="MS Mincho" w:hAnsi="Roboto" w:cs="MS Mincho"/>
                <w:sz w:val="24"/>
                <w:szCs w:val="24"/>
              </w:rPr>
              <w:t>，</w:t>
            </w:r>
            <w:r>
              <w:rPr>
                <w:rFonts w:ascii="MS Mincho" w:eastAsia="MS Mincho" w:hAnsi="MS Mincho" w:cs="MS Mincho"/>
                <w:sz w:val="24"/>
                <w:szCs w:val="24"/>
              </w:rPr>
              <w:t>危ない</w:t>
            </w:r>
            <w:r>
              <w:rPr>
                <w:rFonts w:ascii="MS Mincho" w:eastAsia="MS Mincho" w:hAnsi="MS Mincho" w:cs="MS Mincho"/>
                <w:sz w:val="16"/>
                <w:szCs w:val="16"/>
                <w:highlight w:val="white"/>
              </w:rPr>
              <w:t>(あぶない)</w:t>
            </w:r>
          </w:p>
          <w:p w14:paraId="4FC9E10C"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禁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立入禁止</w:t>
            </w:r>
            <w:r>
              <w:rPr>
                <w:rFonts w:ascii="MS Mincho" w:eastAsia="MS Mincho" w:hAnsi="MS Mincho" w:cs="MS Mincho"/>
                <w:sz w:val="16"/>
                <w:szCs w:val="16"/>
                <w:highlight w:val="white"/>
              </w:rPr>
              <w:t>(たちいりきんし)</w:t>
            </w:r>
            <w:r w:rsidRPr="00EF6B9D">
              <w:rPr>
                <w:rFonts w:ascii="Roboto" w:eastAsia="MS Mincho" w:hAnsi="Roboto" w:cs="MS Mincho"/>
                <w:sz w:val="24"/>
                <w:szCs w:val="24"/>
              </w:rPr>
              <w:t>，</w:t>
            </w:r>
            <w:r>
              <w:rPr>
                <w:rFonts w:ascii="MS Mincho" w:eastAsia="MS Mincho" w:hAnsi="MS Mincho" w:cs="MS Mincho"/>
                <w:sz w:val="24"/>
                <w:szCs w:val="24"/>
              </w:rPr>
              <w:t>厳禁</w:t>
            </w:r>
            <w:r>
              <w:rPr>
                <w:rFonts w:ascii="MS Mincho" w:eastAsia="MS Mincho" w:hAnsi="MS Mincho" w:cs="MS Mincho"/>
                <w:sz w:val="16"/>
                <w:szCs w:val="16"/>
                <w:highlight w:val="white"/>
              </w:rPr>
              <w:t>(げんきん)</w:t>
            </w:r>
          </w:p>
          <w:p w14:paraId="0ECB7748" w14:textId="77777777" w:rsidR="005E42EA" w:rsidRDefault="00D07E22">
            <w:pPr>
              <w:rPr>
                <w:rFonts w:ascii="MS Mincho" w:eastAsia="MS Mincho" w:hAnsi="MS Mincho" w:cs="MS Mincho"/>
              </w:rPr>
            </w:pPr>
            <w:r>
              <w:rPr>
                <w:rFonts w:ascii="MS Mincho" w:eastAsia="MS Mincho" w:hAnsi="MS Mincho" w:cs="MS Mincho"/>
                <w:b/>
                <w:sz w:val="24"/>
                <w:szCs w:val="24"/>
              </w:rPr>
              <w:t xml:space="preserve">災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震災</w:t>
            </w:r>
            <w:r>
              <w:rPr>
                <w:rFonts w:ascii="MS Mincho" w:eastAsia="MS Mincho" w:hAnsi="MS Mincho" w:cs="MS Mincho"/>
                <w:sz w:val="16"/>
                <w:szCs w:val="16"/>
                <w:highlight w:val="white"/>
              </w:rPr>
              <w:t>(しんさい)</w:t>
            </w:r>
            <w:r w:rsidRPr="00EF6B9D">
              <w:rPr>
                <w:rFonts w:ascii="Roboto" w:eastAsia="MS Mincho" w:hAnsi="Roboto" w:cs="MS Mincho"/>
                <w:sz w:val="24"/>
                <w:szCs w:val="24"/>
              </w:rPr>
              <w:t>，</w:t>
            </w:r>
            <w:r>
              <w:rPr>
                <w:rFonts w:ascii="MS Mincho" w:eastAsia="MS Mincho" w:hAnsi="MS Mincho" w:cs="MS Mincho"/>
                <w:sz w:val="24"/>
                <w:szCs w:val="24"/>
              </w:rPr>
              <w:t>災害</w:t>
            </w:r>
            <w:r>
              <w:rPr>
                <w:rFonts w:ascii="MS Mincho" w:eastAsia="MS Mincho" w:hAnsi="MS Mincho" w:cs="MS Mincho"/>
                <w:sz w:val="16"/>
                <w:szCs w:val="16"/>
                <w:highlight w:val="white"/>
              </w:rPr>
              <w:t>(さいがい)</w:t>
            </w:r>
          </w:p>
        </w:tc>
      </w:tr>
      <w:tr w:rsidR="005E42EA" w14:paraId="17384A26" w14:textId="77777777">
        <w:trPr>
          <w:trHeight w:val="420"/>
        </w:trPr>
        <w:tc>
          <w:tcPr>
            <w:tcW w:w="1095" w:type="dxa"/>
            <w:shd w:val="clear" w:color="auto" w:fill="auto"/>
            <w:tcMar>
              <w:top w:w="100" w:type="dxa"/>
              <w:left w:w="100" w:type="dxa"/>
              <w:bottom w:w="100" w:type="dxa"/>
              <w:right w:w="100" w:type="dxa"/>
            </w:tcMar>
          </w:tcPr>
          <w:p w14:paraId="0F85F19E"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6750" w:type="dxa"/>
            <w:shd w:val="clear" w:color="auto" w:fill="auto"/>
            <w:tcMar>
              <w:top w:w="100" w:type="dxa"/>
              <w:left w:w="100" w:type="dxa"/>
              <w:bottom w:w="100" w:type="dxa"/>
              <w:right w:w="100" w:type="dxa"/>
            </w:tcMar>
          </w:tcPr>
          <w:p w14:paraId="2092F9F1" w14:textId="77777777" w:rsidR="005E42EA" w:rsidRDefault="00D07E22">
            <w:pPr>
              <w:rPr>
                <w:rFonts w:ascii="MS Mincho" w:eastAsia="MS Mincho" w:hAnsi="MS Mincho" w:cs="MS Mincho"/>
                <w:sz w:val="24"/>
                <w:szCs w:val="24"/>
              </w:rPr>
            </w:pPr>
            <w:r>
              <w:rPr>
                <w:rFonts w:ascii="MS Mincho" w:eastAsia="MS Mincho" w:hAnsi="MS Mincho" w:cs="MS Mincho"/>
                <w:b/>
                <w:sz w:val="24"/>
                <w:szCs w:val="24"/>
              </w:rPr>
              <w:t xml:space="preserve">不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不燃物</w:t>
            </w:r>
            <w:r>
              <w:rPr>
                <w:rFonts w:ascii="MS Mincho" w:eastAsia="MS Mincho" w:hAnsi="MS Mincho" w:cs="MS Mincho"/>
                <w:sz w:val="16"/>
                <w:szCs w:val="16"/>
                <w:highlight w:val="white"/>
              </w:rPr>
              <w:t>(ふねんぶつ)</w:t>
            </w:r>
            <w:r w:rsidRPr="00EF6B9D">
              <w:rPr>
                <w:rFonts w:ascii="Roboto" w:eastAsia="MS Mincho" w:hAnsi="Roboto" w:cs="MS Mincho"/>
                <w:sz w:val="24"/>
                <w:szCs w:val="24"/>
              </w:rPr>
              <w:t>，</w:t>
            </w:r>
            <w:r>
              <w:rPr>
                <w:rFonts w:ascii="MS Mincho" w:eastAsia="MS Mincho" w:hAnsi="MS Mincho" w:cs="MS Mincho"/>
                <w:sz w:val="24"/>
                <w:szCs w:val="24"/>
              </w:rPr>
              <w:t>不要不急</w:t>
            </w:r>
            <w:r>
              <w:rPr>
                <w:rFonts w:ascii="MS Mincho" w:eastAsia="MS Mincho" w:hAnsi="MS Mincho" w:cs="MS Mincho"/>
                <w:sz w:val="16"/>
                <w:szCs w:val="16"/>
                <w:highlight w:val="white"/>
              </w:rPr>
              <w:t>(ふようふきゅう)</w:t>
            </w:r>
          </w:p>
          <w:p w14:paraId="418B473A" w14:textId="77777777" w:rsidR="005E42EA" w:rsidRDefault="00D07E22">
            <w:pPr>
              <w:rPr>
                <w:rFonts w:ascii="Roboto" w:eastAsia="Roboto" w:hAnsi="Roboto" w:cs="Roboto"/>
              </w:rPr>
            </w:pPr>
            <w:r>
              <w:rPr>
                <w:rFonts w:ascii="MS Mincho" w:eastAsia="MS Mincho" w:hAnsi="MS Mincho" w:cs="MS Mincho"/>
                <w:b/>
                <w:sz w:val="24"/>
                <w:szCs w:val="24"/>
              </w:rPr>
              <w:t xml:space="preserve">可 </w:t>
            </w:r>
            <w:r>
              <w:rPr>
                <w:rFonts w:ascii="Roboto" w:eastAsia="Roboto" w:hAnsi="Roboto" w:cs="Roboto"/>
                <w:sz w:val="24"/>
                <w:szCs w:val="24"/>
              </w:rPr>
              <w:t>as in</w:t>
            </w:r>
            <w:r>
              <w:rPr>
                <w:rFonts w:ascii="MS Mincho" w:eastAsia="MS Mincho" w:hAnsi="MS Mincho" w:cs="MS Mincho"/>
                <w:b/>
                <w:sz w:val="24"/>
                <w:szCs w:val="24"/>
              </w:rPr>
              <w:t xml:space="preserve"> </w:t>
            </w:r>
            <w:r>
              <w:rPr>
                <w:rFonts w:ascii="MS Mincho" w:eastAsia="MS Mincho" w:hAnsi="MS Mincho" w:cs="MS Mincho"/>
                <w:sz w:val="24"/>
                <w:szCs w:val="24"/>
              </w:rPr>
              <w:t>可燃物</w:t>
            </w:r>
            <w:r>
              <w:rPr>
                <w:rFonts w:ascii="MS Mincho" w:eastAsia="MS Mincho" w:hAnsi="MS Mincho" w:cs="MS Mincho"/>
                <w:sz w:val="16"/>
                <w:szCs w:val="16"/>
                <w:highlight w:val="white"/>
              </w:rPr>
              <w:t>(かねんぶつ)</w:t>
            </w:r>
            <w:r w:rsidRPr="00EF6B9D">
              <w:rPr>
                <w:rFonts w:ascii="Roboto" w:eastAsia="MS Mincho" w:hAnsi="Roboto" w:cs="MS Mincho"/>
                <w:sz w:val="24"/>
                <w:szCs w:val="24"/>
              </w:rPr>
              <w:t>，</w:t>
            </w:r>
            <w:r>
              <w:rPr>
                <w:rFonts w:ascii="MS Mincho" w:eastAsia="MS Mincho" w:hAnsi="MS Mincho" w:cs="MS Mincho"/>
                <w:sz w:val="24"/>
                <w:szCs w:val="24"/>
              </w:rPr>
              <w:t>カード決済可</w:t>
            </w:r>
            <w:r>
              <w:rPr>
                <w:rFonts w:ascii="MS Mincho" w:eastAsia="MS Mincho" w:hAnsi="MS Mincho" w:cs="MS Mincho"/>
                <w:sz w:val="16"/>
                <w:szCs w:val="16"/>
                <w:highlight w:val="white"/>
              </w:rPr>
              <w:t>(けっさいか)</w:t>
            </w:r>
          </w:p>
        </w:tc>
      </w:tr>
    </w:tbl>
    <w:p w14:paraId="02A2C152"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Common Family Names: </w:t>
      </w:r>
      <w:r>
        <w:rPr>
          <w:rFonts w:ascii="Roboto" w:eastAsia="Roboto" w:hAnsi="Roboto" w:cs="Roboto"/>
          <w:sz w:val="24"/>
          <w:szCs w:val="24"/>
        </w:rPr>
        <w:t>These names turn up so often that you want to be able to pronounce them correctly on sight.</w:t>
      </w:r>
    </w:p>
    <w:tbl>
      <w:tblPr>
        <w:tblW w:w="7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5"/>
        <w:gridCol w:w="6780"/>
      </w:tblGrid>
      <w:tr w:rsidR="005E42EA" w14:paraId="0873FAC2" w14:textId="77777777">
        <w:trPr>
          <w:trHeight w:val="420"/>
        </w:trPr>
        <w:tc>
          <w:tcPr>
            <w:tcW w:w="1065" w:type="dxa"/>
            <w:shd w:val="clear" w:color="auto" w:fill="auto"/>
            <w:tcMar>
              <w:top w:w="100" w:type="dxa"/>
              <w:left w:w="100" w:type="dxa"/>
              <w:bottom w:w="100" w:type="dxa"/>
              <w:right w:w="100" w:type="dxa"/>
            </w:tcMar>
          </w:tcPr>
          <w:p w14:paraId="38DF1BFD"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6780" w:type="dxa"/>
            <w:shd w:val="clear" w:color="auto" w:fill="auto"/>
            <w:tcMar>
              <w:top w:w="100" w:type="dxa"/>
              <w:left w:w="100" w:type="dxa"/>
              <w:bottom w:w="100" w:type="dxa"/>
              <w:right w:w="100" w:type="dxa"/>
            </w:tcMar>
          </w:tcPr>
          <w:p w14:paraId="7A96FC16" w14:textId="77777777" w:rsidR="00EF6B9D" w:rsidRDefault="00D07E22">
            <w:pPr>
              <w:rPr>
                <w:rFonts w:ascii="Roboto" w:eastAsia="MS Mincho" w:hAnsi="Roboto" w:cs="MS Mincho"/>
                <w:sz w:val="24"/>
                <w:szCs w:val="24"/>
              </w:rPr>
            </w:pPr>
            <w:r>
              <w:rPr>
                <w:rFonts w:ascii="MS Mincho" w:eastAsia="MS Mincho" w:hAnsi="MS Mincho" w:cs="MS Mincho"/>
                <w:sz w:val="24"/>
                <w:szCs w:val="24"/>
              </w:rPr>
              <w:t>田中</w:t>
            </w:r>
            <w:r>
              <w:rPr>
                <w:rFonts w:ascii="MS Mincho" w:eastAsia="MS Mincho" w:hAnsi="MS Mincho" w:cs="MS Mincho"/>
                <w:sz w:val="16"/>
                <w:szCs w:val="16"/>
                <w:highlight w:val="white"/>
              </w:rPr>
              <w:t>(たなか)</w:t>
            </w:r>
            <w:r w:rsidRPr="00EF6B9D">
              <w:rPr>
                <w:rFonts w:ascii="Roboto" w:eastAsia="MS Mincho" w:hAnsi="Roboto" w:cs="MS Mincho"/>
                <w:sz w:val="24"/>
                <w:szCs w:val="24"/>
              </w:rPr>
              <w:t>，</w:t>
            </w:r>
            <w:r>
              <w:rPr>
                <w:rFonts w:ascii="MS Mincho" w:eastAsia="MS Mincho" w:hAnsi="MS Mincho" w:cs="MS Mincho"/>
                <w:sz w:val="24"/>
                <w:szCs w:val="24"/>
              </w:rPr>
              <w:t>山田</w:t>
            </w:r>
            <w:r>
              <w:rPr>
                <w:rFonts w:ascii="MS Mincho" w:eastAsia="MS Mincho" w:hAnsi="MS Mincho" w:cs="MS Mincho"/>
                <w:sz w:val="16"/>
                <w:szCs w:val="16"/>
                <w:highlight w:val="white"/>
              </w:rPr>
              <w:t>(やまだ)</w:t>
            </w:r>
            <w:r w:rsidRPr="00EF6B9D">
              <w:rPr>
                <w:rFonts w:ascii="Roboto" w:eastAsia="MS Mincho" w:hAnsi="Roboto" w:cs="MS Mincho"/>
                <w:sz w:val="24"/>
                <w:szCs w:val="24"/>
              </w:rPr>
              <w:t>，</w:t>
            </w:r>
            <w:r>
              <w:rPr>
                <w:rFonts w:ascii="MS Mincho" w:eastAsia="MS Mincho" w:hAnsi="MS Mincho" w:cs="MS Mincho"/>
                <w:sz w:val="24"/>
                <w:szCs w:val="24"/>
              </w:rPr>
              <w:t>山口</w:t>
            </w:r>
            <w:r>
              <w:rPr>
                <w:rFonts w:ascii="MS Mincho" w:eastAsia="MS Mincho" w:hAnsi="MS Mincho" w:cs="MS Mincho"/>
                <w:sz w:val="16"/>
                <w:szCs w:val="16"/>
                <w:highlight w:val="white"/>
              </w:rPr>
              <w:t>(やまぐち)</w:t>
            </w:r>
            <w:r w:rsidR="00EF6B9D" w:rsidRPr="00EF6B9D">
              <w:rPr>
                <w:rFonts w:ascii="Roboto" w:eastAsia="MS Mincho" w:hAnsi="Roboto" w:cs="MS Mincho"/>
                <w:sz w:val="24"/>
                <w:szCs w:val="24"/>
              </w:rPr>
              <w:t>，</w:t>
            </w:r>
            <w:r>
              <w:rPr>
                <w:rFonts w:ascii="MS Mincho" w:eastAsia="MS Mincho" w:hAnsi="MS Mincho" w:cs="MS Mincho"/>
                <w:sz w:val="24"/>
                <w:szCs w:val="24"/>
              </w:rPr>
              <w:t>中村</w:t>
            </w:r>
            <w:r>
              <w:rPr>
                <w:rFonts w:ascii="MS Mincho" w:eastAsia="MS Mincho" w:hAnsi="MS Mincho" w:cs="MS Mincho"/>
                <w:sz w:val="16"/>
                <w:szCs w:val="16"/>
                <w:highlight w:val="white"/>
              </w:rPr>
              <w:t>(なかむら)</w:t>
            </w:r>
            <w:r w:rsidRPr="00EF6B9D">
              <w:rPr>
                <w:rFonts w:ascii="Roboto" w:eastAsia="MS Mincho" w:hAnsi="Roboto" w:cs="MS Mincho"/>
                <w:sz w:val="24"/>
                <w:szCs w:val="24"/>
              </w:rPr>
              <w:t>，</w:t>
            </w:r>
          </w:p>
          <w:p w14:paraId="62419167" w14:textId="7F299DC8" w:rsidR="005E42EA" w:rsidRDefault="00D07E22">
            <w:pPr>
              <w:rPr>
                <w:rFonts w:ascii="MS Mincho" w:eastAsia="MS Mincho" w:hAnsi="MS Mincho" w:cs="MS Mincho"/>
                <w:sz w:val="24"/>
                <w:szCs w:val="24"/>
              </w:rPr>
            </w:pPr>
            <w:r>
              <w:rPr>
                <w:rFonts w:ascii="MS Mincho" w:eastAsia="MS Mincho" w:hAnsi="MS Mincho" w:cs="MS Mincho"/>
                <w:sz w:val="24"/>
                <w:szCs w:val="24"/>
              </w:rPr>
              <w:t>木村</w:t>
            </w:r>
            <w:r>
              <w:rPr>
                <w:rFonts w:ascii="MS Mincho" w:eastAsia="MS Mincho" w:hAnsi="MS Mincho" w:cs="MS Mincho"/>
                <w:sz w:val="16"/>
                <w:szCs w:val="16"/>
                <w:highlight w:val="white"/>
              </w:rPr>
              <w:t>(きむら)</w:t>
            </w:r>
            <w:r w:rsidRPr="00EF6B9D">
              <w:rPr>
                <w:rFonts w:ascii="Roboto" w:eastAsia="MS Mincho" w:hAnsi="Roboto" w:cs="MS Mincho"/>
                <w:sz w:val="24"/>
                <w:szCs w:val="24"/>
              </w:rPr>
              <w:t>，</w:t>
            </w:r>
            <w:r>
              <w:rPr>
                <w:rFonts w:ascii="MS Mincho" w:eastAsia="MS Mincho" w:hAnsi="MS Mincho" w:cs="MS Mincho"/>
                <w:sz w:val="24"/>
                <w:szCs w:val="24"/>
              </w:rPr>
              <w:t>林</w:t>
            </w:r>
            <w:r>
              <w:rPr>
                <w:rFonts w:ascii="MS Mincho" w:eastAsia="MS Mincho" w:hAnsi="MS Mincho" w:cs="MS Mincho"/>
                <w:sz w:val="16"/>
                <w:szCs w:val="16"/>
                <w:highlight w:val="white"/>
              </w:rPr>
              <w:t>(はやし)</w:t>
            </w:r>
            <w:r w:rsidRPr="00EF6B9D">
              <w:rPr>
                <w:rFonts w:ascii="Roboto" w:eastAsia="MS Mincho" w:hAnsi="Roboto" w:cs="MS Mincho"/>
                <w:sz w:val="24"/>
                <w:szCs w:val="24"/>
              </w:rPr>
              <w:t>，</w:t>
            </w:r>
            <w:r>
              <w:rPr>
                <w:rFonts w:ascii="MS Mincho" w:eastAsia="MS Mincho" w:hAnsi="MS Mincho" w:cs="MS Mincho"/>
                <w:sz w:val="24"/>
                <w:szCs w:val="24"/>
              </w:rPr>
              <w:t>本田</w:t>
            </w:r>
            <w:r>
              <w:rPr>
                <w:rFonts w:ascii="MS Mincho" w:eastAsia="MS Mincho" w:hAnsi="MS Mincho" w:cs="MS Mincho"/>
                <w:sz w:val="16"/>
                <w:szCs w:val="16"/>
                <w:highlight w:val="white"/>
              </w:rPr>
              <w:t>(ほんだ)</w:t>
            </w:r>
          </w:p>
        </w:tc>
      </w:tr>
      <w:tr w:rsidR="005E42EA" w14:paraId="560762B8" w14:textId="77777777">
        <w:trPr>
          <w:trHeight w:val="420"/>
        </w:trPr>
        <w:tc>
          <w:tcPr>
            <w:tcW w:w="1065" w:type="dxa"/>
            <w:shd w:val="clear" w:color="auto" w:fill="auto"/>
            <w:tcMar>
              <w:top w:w="100" w:type="dxa"/>
              <w:left w:w="100" w:type="dxa"/>
              <w:bottom w:w="100" w:type="dxa"/>
              <w:right w:w="100" w:type="dxa"/>
            </w:tcMar>
          </w:tcPr>
          <w:p w14:paraId="64678BE3"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6780" w:type="dxa"/>
            <w:shd w:val="clear" w:color="auto" w:fill="auto"/>
            <w:tcMar>
              <w:top w:w="100" w:type="dxa"/>
              <w:left w:w="100" w:type="dxa"/>
              <w:bottom w:w="100" w:type="dxa"/>
              <w:right w:w="100" w:type="dxa"/>
            </w:tcMar>
          </w:tcPr>
          <w:p w14:paraId="6B83B8EF" w14:textId="77777777" w:rsidR="00EF6B9D" w:rsidRDefault="00D07E22">
            <w:pPr>
              <w:rPr>
                <w:rFonts w:ascii="Roboto" w:eastAsia="MS Mincho" w:hAnsi="Roboto" w:cs="MS Mincho"/>
                <w:sz w:val="24"/>
                <w:szCs w:val="24"/>
              </w:rPr>
            </w:pPr>
            <w:r>
              <w:rPr>
                <w:rFonts w:ascii="MS Mincho" w:eastAsia="MS Mincho" w:hAnsi="MS Mincho" w:cs="MS Mincho"/>
                <w:sz w:val="24"/>
                <w:szCs w:val="24"/>
              </w:rPr>
              <w:t>高橋</w:t>
            </w:r>
            <w:r>
              <w:rPr>
                <w:rFonts w:ascii="MS Mincho" w:eastAsia="MS Mincho" w:hAnsi="MS Mincho" w:cs="MS Mincho"/>
                <w:sz w:val="16"/>
                <w:szCs w:val="16"/>
                <w:highlight w:val="white"/>
              </w:rPr>
              <w:t>(たかはし)</w:t>
            </w:r>
            <w:r w:rsidRPr="00EF6B9D">
              <w:rPr>
                <w:rFonts w:ascii="Roboto" w:eastAsia="MS Mincho" w:hAnsi="Roboto" w:cs="MS Mincho"/>
                <w:sz w:val="24"/>
                <w:szCs w:val="24"/>
              </w:rPr>
              <w:t>，</w:t>
            </w:r>
            <w:r>
              <w:rPr>
                <w:rFonts w:ascii="MS Mincho" w:eastAsia="MS Mincho" w:hAnsi="MS Mincho" w:cs="MS Mincho"/>
                <w:sz w:val="24"/>
                <w:szCs w:val="24"/>
              </w:rPr>
              <w:t>山本</w:t>
            </w:r>
            <w:r>
              <w:rPr>
                <w:rFonts w:ascii="MS Mincho" w:eastAsia="MS Mincho" w:hAnsi="MS Mincho" w:cs="MS Mincho"/>
                <w:sz w:val="16"/>
                <w:szCs w:val="16"/>
                <w:highlight w:val="white"/>
              </w:rPr>
              <w:t>(やまもと)</w:t>
            </w:r>
            <w:r w:rsidRPr="00EF6B9D">
              <w:rPr>
                <w:rFonts w:ascii="Roboto" w:eastAsia="MS Mincho" w:hAnsi="Roboto" w:cs="MS Mincho"/>
                <w:sz w:val="24"/>
                <w:szCs w:val="24"/>
              </w:rPr>
              <w:t>，</w:t>
            </w:r>
            <w:r>
              <w:rPr>
                <w:rFonts w:ascii="MS Mincho" w:eastAsia="MS Mincho" w:hAnsi="MS Mincho" w:cs="MS Mincho"/>
                <w:sz w:val="24"/>
                <w:szCs w:val="24"/>
              </w:rPr>
              <w:t>松本</w:t>
            </w:r>
            <w:r>
              <w:rPr>
                <w:rFonts w:ascii="MS Mincho" w:eastAsia="MS Mincho" w:hAnsi="MS Mincho" w:cs="MS Mincho"/>
                <w:sz w:val="16"/>
                <w:szCs w:val="16"/>
                <w:highlight w:val="white"/>
              </w:rPr>
              <w:t>(まつもと)</w:t>
            </w:r>
            <w:r w:rsidRPr="00EF6B9D">
              <w:rPr>
                <w:rFonts w:ascii="Roboto" w:eastAsia="MS Mincho" w:hAnsi="Roboto" w:cs="MS Mincho"/>
                <w:sz w:val="24"/>
                <w:szCs w:val="24"/>
              </w:rPr>
              <w:t>，</w:t>
            </w:r>
            <w:r>
              <w:rPr>
                <w:rFonts w:ascii="MS Mincho" w:eastAsia="MS Mincho" w:hAnsi="MS Mincho" w:cs="MS Mincho"/>
                <w:sz w:val="24"/>
                <w:szCs w:val="24"/>
              </w:rPr>
              <w:t>松下</w:t>
            </w:r>
            <w:r>
              <w:rPr>
                <w:rFonts w:ascii="MS Mincho" w:eastAsia="MS Mincho" w:hAnsi="MS Mincho" w:cs="MS Mincho"/>
                <w:sz w:val="16"/>
                <w:szCs w:val="16"/>
                <w:highlight w:val="white"/>
              </w:rPr>
              <w:t>(まつした)</w:t>
            </w:r>
            <w:r w:rsidRPr="00EF6B9D">
              <w:rPr>
                <w:rFonts w:ascii="Roboto" w:eastAsia="MS Mincho" w:hAnsi="Roboto" w:cs="MS Mincho"/>
                <w:sz w:val="24"/>
                <w:szCs w:val="24"/>
              </w:rPr>
              <w:t>，</w:t>
            </w:r>
          </w:p>
          <w:p w14:paraId="6F1D670D" w14:textId="16C054D9" w:rsidR="005E42EA" w:rsidRPr="00EF6B9D" w:rsidRDefault="00D07E22">
            <w:pPr>
              <w:rPr>
                <w:rFonts w:ascii="Roboto" w:eastAsia="MS Mincho" w:hAnsi="Roboto" w:cs="MS Mincho"/>
                <w:sz w:val="24"/>
                <w:szCs w:val="24"/>
              </w:rPr>
            </w:pPr>
            <w:r>
              <w:rPr>
                <w:rFonts w:ascii="MS Mincho" w:eastAsia="MS Mincho" w:hAnsi="MS Mincho" w:cs="MS Mincho"/>
                <w:sz w:val="24"/>
                <w:szCs w:val="24"/>
              </w:rPr>
              <w:t>井上</w:t>
            </w:r>
            <w:r>
              <w:rPr>
                <w:rFonts w:ascii="MS Mincho" w:eastAsia="MS Mincho" w:hAnsi="MS Mincho" w:cs="MS Mincho"/>
                <w:sz w:val="16"/>
                <w:szCs w:val="16"/>
                <w:highlight w:val="white"/>
              </w:rPr>
              <w:t>(いのうえ)</w:t>
            </w:r>
            <w:r w:rsidRPr="009700F5">
              <w:rPr>
                <w:rFonts w:ascii="Roboto" w:eastAsia="MS Mincho" w:hAnsi="Roboto" w:cs="MS Mincho"/>
                <w:sz w:val="24"/>
                <w:szCs w:val="24"/>
              </w:rPr>
              <w:t>，</w:t>
            </w:r>
            <w:r>
              <w:rPr>
                <w:rFonts w:ascii="MS Mincho" w:eastAsia="MS Mincho" w:hAnsi="MS Mincho" w:cs="MS Mincho"/>
                <w:sz w:val="24"/>
                <w:szCs w:val="24"/>
              </w:rPr>
              <w:t>小林</w:t>
            </w:r>
            <w:r>
              <w:rPr>
                <w:rFonts w:ascii="MS Mincho" w:eastAsia="MS Mincho" w:hAnsi="MS Mincho" w:cs="MS Mincho"/>
                <w:sz w:val="16"/>
                <w:szCs w:val="16"/>
                <w:highlight w:val="white"/>
              </w:rPr>
              <w:t>(こばやし)</w:t>
            </w:r>
            <w:r w:rsidRPr="009700F5">
              <w:rPr>
                <w:rFonts w:ascii="Roboto" w:eastAsia="MS Mincho" w:hAnsi="Roboto" w:cs="MS Mincho"/>
                <w:sz w:val="24"/>
                <w:szCs w:val="24"/>
              </w:rPr>
              <w:t>，</w:t>
            </w:r>
            <w:r>
              <w:rPr>
                <w:rFonts w:ascii="MS Mincho" w:eastAsia="MS Mincho" w:hAnsi="MS Mincho" w:cs="MS Mincho"/>
                <w:sz w:val="24"/>
                <w:szCs w:val="24"/>
              </w:rPr>
              <w:t>吉田</w:t>
            </w:r>
            <w:r>
              <w:rPr>
                <w:rFonts w:ascii="MS Mincho" w:eastAsia="MS Mincho" w:hAnsi="MS Mincho" w:cs="MS Mincho"/>
                <w:sz w:val="16"/>
                <w:szCs w:val="16"/>
                <w:highlight w:val="white"/>
              </w:rPr>
              <w:t>(よしだ)</w:t>
            </w:r>
          </w:p>
        </w:tc>
      </w:tr>
      <w:tr w:rsidR="005E42EA" w14:paraId="6ACA3FBE" w14:textId="77777777">
        <w:trPr>
          <w:trHeight w:val="420"/>
        </w:trPr>
        <w:tc>
          <w:tcPr>
            <w:tcW w:w="1065" w:type="dxa"/>
            <w:shd w:val="clear" w:color="auto" w:fill="auto"/>
            <w:tcMar>
              <w:top w:w="100" w:type="dxa"/>
              <w:left w:w="100" w:type="dxa"/>
              <w:bottom w:w="100" w:type="dxa"/>
              <w:right w:w="100" w:type="dxa"/>
            </w:tcMar>
          </w:tcPr>
          <w:p w14:paraId="7463169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6780" w:type="dxa"/>
            <w:shd w:val="clear" w:color="auto" w:fill="auto"/>
            <w:tcMar>
              <w:top w:w="100" w:type="dxa"/>
              <w:left w:w="100" w:type="dxa"/>
              <w:bottom w:w="100" w:type="dxa"/>
              <w:right w:w="100" w:type="dxa"/>
            </w:tcMar>
          </w:tcPr>
          <w:p w14:paraId="18659DD5" w14:textId="77777777" w:rsidR="005E42EA" w:rsidRPr="009700F5" w:rsidRDefault="00D07E22">
            <w:pPr>
              <w:rPr>
                <w:rFonts w:ascii="Roboto" w:eastAsia="MS Mincho" w:hAnsi="Roboto" w:cs="MS Mincho"/>
                <w:sz w:val="24"/>
                <w:szCs w:val="24"/>
              </w:rPr>
            </w:pPr>
            <w:r>
              <w:rPr>
                <w:rFonts w:ascii="MS Mincho" w:eastAsia="MS Mincho" w:hAnsi="MS Mincho" w:cs="MS Mincho"/>
                <w:sz w:val="24"/>
                <w:szCs w:val="24"/>
              </w:rPr>
              <w:t>佐藤</w:t>
            </w:r>
            <w:r>
              <w:rPr>
                <w:rFonts w:ascii="MS Mincho" w:eastAsia="MS Mincho" w:hAnsi="MS Mincho" w:cs="MS Mincho"/>
                <w:sz w:val="16"/>
                <w:szCs w:val="16"/>
                <w:highlight w:val="white"/>
              </w:rPr>
              <w:t>(さとう)</w:t>
            </w:r>
            <w:r w:rsidRPr="009700F5">
              <w:rPr>
                <w:rFonts w:ascii="Roboto" w:eastAsia="MS Mincho" w:hAnsi="Roboto" w:cs="MS Mincho"/>
                <w:sz w:val="24"/>
                <w:szCs w:val="24"/>
              </w:rPr>
              <w:t>，</w:t>
            </w:r>
            <w:r>
              <w:rPr>
                <w:rFonts w:ascii="MS Mincho" w:eastAsia="MS Mincho" w:hAnsi="MS Mincho" w:cs="MS Mincho"/>
                <w:sz w:val="24"/>
                <w:szCs w:val="24"/>
              </w:rPr>
              <w:t>渡辺</w:t>
            </w:r>
            <w:r>
              <w:rPr>
                <w:rFonts w:ascii="MS Mincho" w:eastAsia="MS Mincho" w:hAnsi="MS Mincho" w:cs="MS Mincho"/>
                <w:sz w:val="16"/>
                <w:szCs w:val="16"/>
                <w:highlight w:val="white"/>
              </w:rPr>
              <w:t>(わたなべ)</w:t>
            </w:r>
            <w:r w:rsidRPr="009700F5">
              <w:rPr>
                <w:rFonts w:ascii="Roboto" w:eastAsia="MS Mincho" w:hAnsi="Roboto" w:cs="MS Mincho"/>
                <w:sz w:val="24"/>
                <w:szCs w:val="24"/>
              </w:rPr>
              <w:t>，</w:t>
            </w:r>
            <w:r>
              <w:rPr>
                <w:rFonts w:ascii="MS Mincho" w:eastAsia="MS Mincho" w:hAnsi="MS Mincho" w:cs="MS Mincho"/>
                <w:sz w:val="24"/>
                <w:szCs w:val="24"/>
              </w:rPr>
              <w:t>伊藤</w:t>
            </w:r>
            <w:r>
              <w:rPr>
                <w:rFonts w:ascii="MS Mincho" w:eastAsia="MS Mincho" w:hAnsi="MS Mincho" w:cs="MS Mincho"/>
                <w:sz w:val="16"/>
                <w:szCs w:val="16"/>
                <w:highlight w:val="white"/>
              </w:rPr>
              <w:t>(いとう)</w:t>
            </w:r>
            <w:r w:rsidRPr="009700F5">
              <w:rPr>
                <w:rFonts w:ascii="Roboto" w:eastAsia="MS Mincho" w:hAnsi="Roboto" w:cs="MS Mincho"/>
                <w:sz w:val="24"/>
                <w:szCs w:val="24"/>
              </w:rPr>
              <w:t>，</w:t>
            </w:r>
            <w:r>
              <w:rPr>
                <w:rFonts w:ascii="MS Mincho" w:eastAsia="MS Mincho" w:hAnsi="MS Mincho" w:cs="MS Mincho"/>
                <w:sz w:val="24"/>
                <w:szCs w:val="24"/>
              </w:rPr>
              <w:t>野村</w:t>
            </w:r>
            <w:r>
              <w:rPr>
                <w:rFonts w:ascii="MS Mincho" w:eastAsia="MS Mincho" w:hAnsi="MS Mincho" w:cs="MS Mincho"/>
                <w:sz w:val="16"/>
                <w:szCs w:val="16"/>
                <w:highlight w:val="white"/>
              </w:rPr>
              <w:t>(のむら)</w:t>
            </w:r>
            <w:r w:rsidRPr="009700F5">
              <w:rPr>
                <w:rFonts w:ascii="Roboto" w:eastAsia="MS Mincho" w:hAnsi="Roboto" w:cs="MS Mincho"/>
                <w:sz w:val="24"/>
                <w:szCs w:val="24"/>
              </w:rPr>
              <w:t>，</w:t>
            </w:r>
          </w:p>
          <w:p w14:paraId="0D64B040"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清水</w:t>
            </w:r>
            <w:r>
              <w:rPr>
                <w:rFonts w:ascii="MS Mincho" w:eastAsia="MS Mincho" w:hAnsi="MS Mincho" w:cs="MS Mincho"/>
                <w:sz w:val="16"/>
                <w:szCs w:val="16"/>
                <w:highlight w:val="white"/>
              </w:rPr>
              <w:t>(しみず)</w:t>
            </w:r>
            <w:r w:rsidRPr="009700F5">
              <w:rPr>
                <w:rFonts w:ascii="Roboto" w:eastAsia="MS Mincho" w:hAnsi="Roboto" w:cs="MS Mincho"/>
                <w:sz w:val="24"/>
                <w:szCs w:val="24"/>
              </w:rPr>
              <w:t>，</w:t>
            </w:r>
            <w:r>
              <w:rPr>
                <w:rFonts w:ascii="MS Mincho" w:eastAsia="MS Mincho" w:hAnsi="MS Mincho" w:cs="MS Mincho"/>
                <w:sz w:val="24"/>
                <w:szCs w:val="24"/>
              </w:rPr>
              <w:t>鈴木</w:t>
            </w:r>
            <w:r>
              <w:rPr>
                <w:rFonts w:ascii="MS Mincho" w:eastAsia="MS Mincho" w:hAnsi="MS Mincho" w:cs="MS Mincho"/>
                <w:sz w:val="16"/>
                <w:szCs w:val="16"/>
                <w:highlight w:val="white"/>
              </w:rPr>
              <w:t>(すずき)</w:t>
            </w:r>
            <w:r w:rsidRPr="009700F5">
              <w:rPr>
                <w:rFonts w:ascii="Roboto" w:eastAsia="MS Mincho" w:hAnsi="Roboto" w:cs="MS Mincho"/>
                <w:sz w:val="24"/>
                <w:szCs w:val="24"/>
              </w:rPr>
              <w:t>，</w:t>
            </w:r>
            <w:r>
              <w:rPr>
                <w:rFonts w:ascii="MS Mincho" w:eastAsia="MS Mincho" w:hAnsi="MS Mincho" w:cs="MS Mincho"/>
                <w:sz w:val="24"/>
                <w:szCs w:val="24"/>
              </w:rPr>
              <w:t>佐々木</w:t>
            </w:r>
            <w:r>
              <w:rPr>
                <w:rFonts w:ascii="MS Mincho" w:eastAsia="MS Mincho" w:hAnsi="MS Mincho" w:cs="MS Mincho"/>
                <w:sz w:val="16"/>
                <w:szCs w:val="16"/>
                <w:highlight w:val="white"/>
              </w:rPr>
              <w:t>(ささき)</w:t>
            </w:r>
          </w:p>
        </w:tc>
      </w:tr>
    </w:tbl>
    <w:p w14:paraId="4B2BB1A9" w14:textId="77777777" w:rsidR="005E42EA" w:rsidRDefault="005E42EA">
      <w:pPr>
        <w:rPr>
          <w:rFonts w:ascii="Roboto" w:eastAsia="Roboto" w:hAnsi="Roboto" w:cs="Roboto"/>
          <w:sz w:val="24"/>
          <w:szCs w:val="24"/>
          <w:highlight w:val="white"/>
        </w:rPr>
      </w:pPr>
    </w:p>
    <w:p w14:paraId="664B8EC3" w14:textId="5534F035" w:rsidR="005E42EA" w:rsidRDefault="00D07E22">
      <w:pPr>
        <w:rPr>
          <w:rFonts w:ascii="Roboto" w:eastAsia="Roboto" w:hAnsi="Roboto" w:cs="Roboto"/>
          <w:sz w:val="24"/>
          <w:szCs w:val="24"/>
        </w:rPr>
      </w:pPr>
      <w:r>
        <w:rPr>
          <w:rFonts w:ascii="Roboto" w:eastAsia="Roboto" w:hAnsi="Roboto" w:cs="Roboto"/>
          <w:b/>
          <w:sz w:val="24"/>
          <w:szCs w:val="24"/>
        </w:rPr>
        <w:t xml:space="preserve">Common Place Names: </w:t>
      </w:r>
      <w:r>
        <w:rPr>
          <w:rFonts w:ascii="Roboto" w:eastAsia="Roboto" w:hAnsi="Roboto" w:cs="Roboto"/>
          <w:sz w:val="24"/>
          <w:szCs w:val="24"/>
          <w:highlight w:val="white"/>
        </w:rPr>
        <w:t xml:space="preserve">These place names commonly appear on signs and in maps, websites, news stories, </w:t>
      </w:r>
      <w:r>
        <w:rPr>
          <w:rFonts w:ascii="Roboto" w:eastAsia="Roboto" w:hAnsi="Roboto" w:cs="Roboto"/>
          <w:i/>
          <w:sz w:val="24"/>
          <w:szCs w:val="24"/>
          <w:highlight w:val="white"/>
        </w:rPr>
        <w:t>manga</w:t>
      </w:r>
      <w:r>
        <w:rPr>
          <w:rFonts w:ascii="Roboto" w:eastAsia="Roboto" w:hAnsi="Roboto" w:cs="Roboto"/>
          <w:sz w:val="24"/>
          <w:szCs w:val="24"/>
          <w:highlight w:val="white"/>
        </w:rPr>
        <w:t xml:space="preserve"> -- every kind of reading material. It is useful to know where these places are located and how they are </w:t>
      </w:r>
      <w:r w:rsidR="00910DB9">
        <w:rPr>
          <w:rFonts w:ascii="Roboto" w:eastAsia="Roboto" w:hAnsi="Roboto" w:cs="Roboto"/>
          <w:sz w:val="24"/>
          <w:szCs w:val="24"/>
          <w:highlight w:val="white"/>
        </w:rPr>
        <w:t>pronounced.*</w:t>
      </w:r>
    </w:p>
    <w:tbl>
      <w:tblPr>
        <w:tblW w:w="92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35"/>
        <w:gridCol w:w="8250"/>
      </w:tblGrid>
      <w:tr w:rsidR="005E42EA" w14:paraId="3B8234CF" w14:textId="77777777">
        <w:trPr>
          <w:trHeight w:val="420"/>
        </w:trPr>
        <w:tc>
          <w:tcPr>
            <w:tcW w:w="1035" w:type="dxa"/>
            <w:shd w:val="clear" w:color="auto" w:fill="auto"/>
            <w:tcMar>
              <w:top w:w="100" w:type="dxa"/>
              <w:left w:w="100" w:type="dxa"/>
              <w:bottom w:w="100" w:type="dxa"/>
              <w:right w:w="100" w:type="dxa"/>
            </w:tcMar>
          </w:tcPr>
          <w:p w14:paraId="7BB0BE08"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8250" w:type="dxa"/>
            <w:shd w:val="clear" w:color="auto" w:fill="auto"/>
            <w:tcMar>
              <w:top w:w="100" w:type="dxa"/>
              <w:left w:w="100" w:type="dxa"/>
              <w:bottom w:w="100" w:type="dxa"/>
              <w:right w:w="100" w:type="dxa"/>
            </w:tcMar>
          </w:tcPr>
          <w:p w14:paraId="46772806" w14:textId="77777777" w:rsidR="005E42EA" w:rsidRPr="009700F5" w:rsidRDefault="00D07E22">
            <w:pPr>
              <w:rPr>
                <w:rFonts w:ascii="Roboto" w:eastAsia="MS Mincho" w:hAnsi="Roboto" w:cs="MS Mincho"/>
                <w:sz w:val="24"/>
                <w:szCs w:val="24"/>
              </w:rPr>
            </w:pPr>
            <w:r>
              <w:rPr>
                <w:rFonts w:ascii="MS Mincho" w:eastAsia="MS Mincho" w:hAnsi="MS Mincho" w:cs="MS Mincho"/>
                <w:sz w:val="24"/>
                <w:szCs w:val="24"/>
              </w:rPr>
              <w:t>北海道</w:t>
            </w:r>
            <w:r>
              <w:rPr>
                <w:rFonts w:ascii="MS Mincho" w:eastAsia="MS Mincho" w:hAnsi="MS Mincho" w:cs="MS Mincho"/>
                <w:sz w:val="16"/>
                <w:szCs w:val="16"/>
                <w:highlight w:val="white"/>
              </w:rPr>
              <w:t>(ほっかいどう)</w:t>
            </w:r>
            <w:r w:rsidRPr="009700F5">
              <w:rPr>
                <w:rFonts w:ascii="Roboto" w:eastAsia="MS Mincho" w:hAnsi="Roboto" w:cs="MS Mincho"/>
                <w:sz w:val="24"/>
                <w:szCs w:val="24"/>
              </w:rPr>
              <w:t>，</w:t>
            </w:r>
            <w:r>
              <w:rPr>
                <w:rFonts w:ascii="MS Mincho" w:eastAsia="MS Mincho" w:hAnsi="MS Mincho" w:cs="MS Mincho"/>
                <w:sz w:val="24"/>
                <w:szCs w:val="24"/>
              </w:rPr>
              <w:t>東京</w:t>
            </w:r>
            <w:r>
              <w:rPr>
                <w:rFonts w:ascii="MS Mincho" w:eastAsia="MS Mincho" w:hAnsi="MS Mincho" w:cs="MS Mincho"/>
                <w:sz w:val="16"/>
                <w:szCs w:val="16"/>
                <w:highlight w:val="white"/>
              </w:rPr>
              <w:t>(とうきょう)</w:t>
            </w:r>
            <w:r w:rsidRPr="009700F5">
              <w:rPr>
                <w:rFonts w:ascii="Roboto" w:eastAsia="MS Mincho" w:hAnsi="Roboto" w:cs="MS Mincho"/>
                <w:sz w:val="24"/>
                <w:szCs w:val="24"/>
              </w:rPr>
              <w:t>，</w:t>
            </w:r>
            <w:r>
              <w:rPr>
                <w:rFonts w:ascii="MS Mincho" w:eastAsia="MS Mincho" w:hAnsi="MS Mincho" w:cs="MS Mincho"/>
                <w:sz w:val="24"/>
                <w:szCs w:val="24"/>
              </w:rPr>
              <w:t>京都</w:t>
            </w:r>
            <w:r>
              <w:rPr>
                <w:rFonts w:ascii="MS Mincho" w:eastAsia="MS Mincho" w:hAnsi="MS Mincho" w:cs="MS Mincho"/>
                <w:sz w:val="16"/>
                <w:szCs w:val="16"/>
                <w:highlight w:val="white"/>
              </w:rPr>
              <w:t>(きょうと)</w:t>
            </w:r>
            <w:r w:rsidRPr="009700F5">
              <w:rPr>
                <w:rFonts w:ascii="Roboto" w:eastAsia="MS Mincho" w:hAnsi="Roboto" w:cs="MS Mincho"/>
                <w:sz w:val="24"/>
                <w:szCs w:val="24"/>
              </w:rPr>
              <w:t>，</w:t>
            </w:r>
            <w:r>
              <w:rPr>
                <w:rFonts w:ascii="MS Mincho" w:eastAsia="MS Mincho" w:hAnsi="MS Mincho" w:cs="MS Mincho"/>
                <w:sz w:val="24"/>
                <w:szCs w:val="24"/>
              </w:rPr>
              <w:t>大阪</w:t>
            </w:r>
            <w:r>
              <w:rPr>
                <w:rFonts w:ascii="MS Mincho" w:eastAsia="MS Mincho" w:hAnsi="MS Mincho" w:cs="MS Mincho"/>
                <w:sz w:val="16"/>
                <w:szCs w:val="16"/>
                <w:highlight w:val="white"/>
              </w:rPr>
              <w:t>(おおさか)</w:t>
            </w:r>
            <w:r w:rsidRPr="009700F5">
              <w:rPr>
                <w:rFonts w:ascii="Roboto" w:eastAsia="MS Mincho" w:hAnsi="Roboto" w:cs="MS Mincho"/>
                <w:sz w:val="24"/>
                <w:szCs w:val="24"/>
              </w:rPr>
              <w:t>，</w:t>
            </w:r>
          </w:p>
          <w:p w14:paraId="64475667" w14:textId="77777777" w:rsidR="005E42EA" w:rsidRPr="009700F5" w:rsidRDefault="00D07E22">
            <w:pPr>
              <w:rPr>
                <w:rFonts w:ascii="Roboto" w:eastAsia="MS Mincho" w:hAnsi="Roboto" w:cs="MS Mincho"/>
                <w:sz w:val="24"/>
                <w:szCs w:val="24"/>
              </w:rPr>
            </w:pPr>
            <w:r>
              <w:rPr>
                <w:rFonts w:ascii="MS Mincho" w:eastAsia="MS Mincho" w:hAnsi="MS Mincho" w:cs="MS Mincho"/>
                <w:sz w:val="24"/>
                <w:szCs w:val="24"/>
              </w:rPr>
              <w:t>沖縄</w:t>
            </w:r>
            <w:r>
              <w:rPr>
                <w:rFonts w:ascii="MS Mincho" w:eastAsia="MS Mincho" w:hAnsi="MS Mincho" w:cs="MS Mincho"/>
                <w:sz w:val="16"/>
                <w:szCs w:val="16"/>
                <w:highlight w:val="white"/>
              </w:rPr>
              <w:t>(おきなわ)</w:t>
            </w:r>
            <w:r w:rsidRPr="009700F5">
              <w:rPr>
                <w:rFonts w:ascii="Roboto" w:eastAsia="MS Mincho" w:hAnsi="Roboto" w:cs="MS Mincho"/>
                <w:sz w:val="24"/>
                <w:szCs w:val="24"/>
              </w:rPr>
              <w:t>，</w:t>
            </w:r>
            <w:r>
              <w:rPr>
                <w:rFonts w:ascii="MS Mincho" w:eastAsia="MS Mincho" w:hAnsi="MS Mincho" w:cs="MS Mincho"/>
                <w:sz w:val="24"/>
                <w:szCs w:val="24"/>
              </w:rPr>
              <w:t>横浜</w:t>
            </w:r>
            <w:r>
              <w:rPr>
                <w:rFonts w:ascii="MS Mincho" w:eastAsia="MS Mincho" w:hAnsi="MS Mincho" w:cs="MS Mincho"/>
                <w:sz w:val="16"/>
                <w:szCs w:val="16"/>
                <w:highlight w:val="white"/>
              </w:rPr>
              <w:t>(よこはま)</w:t>
            </w:r>
            <w:r w:rsidRPr="009700F5">
              <w:rPr>
                <w:rFonts w:ascii="Roboto" w:eastAsia="MS Mincho" w:hAnsi="Roboto" w:cs="MS Mincho"/>
                <w:sz w:val="24"/>
                <w:szCs w:val="24"/>
              </w:rPr>
              <w:t>，</w:t>
            </w:r>
            <w:r>
              <w:rPr>
                <w:rFonts w:ascii="MS Mincho" w:eastAsia="MS Mincho" w:hAnsi="MS Mincho" w:cs="MS Mincho"/>
                <w:sz w:val="24"/>
                <w:szCs w:val="24"/>
              </w:rPr>
              <w:t>名古屋</w:t>
            </w:r>
            <w:r>
              <w:rPr>
                <w:rFonts w:ascii="MS Mincho" w:eastAsia="MS Mincho" w:hAnsi="MS Mincho" w:cs="MS Mincho"/>
                <w:sz w:val="16"/>
                <w:szCs w:val="16"/>
                <w:highlight w:val="white"/>
              </w:rPr>
              <w:t>(なごや)</w:t>
            </w:r>
            <w:r w:rsidRPr="009700F5">
              <w:rPr>
                <w:rFonts w:ascii="Roboto" w:eastAsia="MS Mincho" w:hAnsi="Roboto" w:cs="MS Mincho"/>
                <w:sz w:val="24"/>
                <w:szCs w:val="24"/>
              </w:rPr>
              <w:t>，</w:t>
            </w:r>
            <w:r>
              <w:rPr>
                <w:rFonts w:ascii="MS Mincho" w:eastAsia="MS Mincho" w:hAnsi="MS Mincho" w:cs="MS Mincho"/>
                <w:sz w:val="24"/>
                <w:szCs w:val="24"/>
              </w:rPr>
              <w:t>本州</w:t>
            </w:r>
            <w:r>
              <w:rPr>
                <w:rFonts w:ascii="MS Mincho" w:eastAsia="MS Mincho" w:hAnsi="MS Mincho" w:cs="MS Mincho"/>
                <w:sz w:val="16"/>
                <w:szCs w:val="16"/>
                <w:highlight w:val="white"/>
              </w:rPr>
              <w:t>(ほんしゅう)</w:t>
            </w:r>
            <w:r w:rsidRPr="009700F5">
              <w:rPr>
                <w:rFonts w:ascii="Roboto" w:eastAsia="MS Mincho" w:hAnsi="Roboto" w:cs="MS Mincho"/>
                <w:sz w:val="24"/>
                <w:szCs w:val="24"/>
              </w:rPr>
              <w:t>，</w:t>
            </w:r>
          </w:p>
          <w:p w14:paraId="1FCAA0A9"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四国</w:t>
            </w:r>
            <w:r>
              <w:rPr>
                <w:rFonts w:ascii="MS Mincho" w:eastAsia="MS Mincho" w:hAnsi="MS Mincho" w:cs="MS Mincho"/>
                <w:sz w:val="16"/>
                <w:szCs w:val="16"/>
                <w:highlight w:val="white"/>
              </w:rPr>
              <w:t>(しこく)</w:t>
            </w:r>
            <w:r w:rsidRPr="009700F5">
              <w:rPr>
                <w:rFonts w:ascii="Roboto" w:eastAsia="MS Mincho" w:hAnsi="Roboto" w:cs="MS Mincho"/>
                <w:sz w:val="24"/>
                <w:szCs w:val="24"/>
              </w:rPr>
              <w:t>，</w:t>
            </w:r>
            <w:r>
              <w:rPr>
                <w:rFonts w:ascii="MS Mincho" w:eastAsia="MS Mincho" w:hAnsi="MS Mincho" w:cs="MS Mincho"/>
                <w:sz w:val="24"/>
                <w:szCs w:val="24"/>
              </w:rPr>
              <w:t>九州</w:t>
            </w:r>
            <w:r>
              <w:rPr>
                <w:rFonts w:ascii="MS Mincho" w:eastAsia="MS Mincho" w:hAnsi="MS Mincho" w:cs="MS Mincho"/>
                <w:sz w:val="16"/>
                <w:szCs w:val="16"/>
                <w:highlight w:val="white"/>
              </w:rPr>
              <w:t>(きゅうしゅう)</w:t>
            </w:r>
            <w:r w:rsidRPr="009700F5">
              <w:rPr>
                <w:rFonts w:ascii="Roboto" w:eastAsia="MS Mincho" w:hAnsi="Roboto" w:cs="MS Mincho"/>
                <w:sz w:val="24"/>
                <w:szCs w:val="24"/>
              </w:rPr>
              <w:t>，</w:t>
            </w:r>
            <w:r>
              <w:rPr>
                <w:rFonts w:ascii="MS Mincho" w:eastAsia="MS Mincho" w:hAnsi="MS Mincho" w:cs="MS Mincho"/>
                <w:sz w:val="24"/>
                <w:szCs w:val="24"/>
              </w:rPr>
              <w:t>太平洋</w:t>
            </w:r>
            <w:r>
              <w:rPr>
                <w:rFonts w:ascii="MS Mincho" w:eastAsia="MS Mincho" w:hAnsi="MS Mincho" w:cs="MS Mincho"/>
                <w:sz w:val="16"/>
                <w:szCs w:val="16"/>
                <w:highlight w:val="white"/>
              </w:rPr>
              <w:t>(たいへいよう)</w:t>
            </w:r>
            <w:r w:rsidRPr="009700F5">
              <w:rPr>
                <w:rFonts w:ascii="Roboto" w:eastAsia="MS Mincho" w:hAnsi="Roboto" w:cs="MS Mincho"/>
                <w:sz w:val="24"/>
                <w:szCs w:val="24"/>
              </w:rPr>
              <w:t>，</w:t>
            </w:r>
            <w:r>
              <w:rPr>
                <w:rFonts w:ascii="MS Mincho" w:eastAsia="MS Mincho" w:hAnsi="MS Mincho" w:cs="MS Mincho"/>
                <w:sz w:val="24"/>
                <w:szCs w:val="24"/>
              </w:rPr>
              <w:t>日本海</w:t>
            </w:r>
            <w:r>
              <w:rPr>
                <w:rFonts w:ascii="MS Mincho" w:eastAsia="MS Mincho" w:hAnsi="MS Mincho" w:cs="MS Mincho"/>
                <w:sz w:val="16"/>
                <w:szCs w:val="16"/>
                <w:highlight w:val="white"/>
              </w:rPr>
              <w:t>(にほんかい)</w:t>
            </w:r>
          </w:p>
        </w:tc>
      </w:tr>
      <w:tr w:rsidR="005E42EA" w14:paraId="17763E64" w14:textId="77777777">
        <w:trPr>
          <w:trHeight w:val="420"/>
        </w:trPr>
        <w:tc>
          <w:tcPr>
            <w:tcW w:w="1035" w:type="dxa"/>
            <w:shd w:val="clear" w:color="auto" w:fill="auto"/>
            <w:tcMar>
              <w:top w:w="100" w:type="dxa"/>
              <w:left w:w="100" w:type="dxa"/>
              <w:bottom w:w="100" w:type="dxa"/>
              <w:right w:w="100" w:type="dxa"/>
            </w:tcMar>
          </w:tcPr>
          <w:p w14:paraId="0D30B2A2"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8250" w:type="dxa"/>
            <w:shd w:val="clear" w:color="auto" w:fill="auto"/>
            <w:tcMar>
              <w:top w:w="100" w:type="dxa"/>
              <w:left w:w="100" w:type="dxa"/>
              <w:bottom w:w="100" w:type="dxa"/>
              <w:right w:w="100" w:type="dxa"/>
            </w:tcMar>
          </w:tcPr>
          <w:p w14:paraId="2041A4A1"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札幌</w:t>
            </w:r>
            <w:r>
              <w:rPr>
                <w:rFonts w:ascii="MS Mincho" w:eastAsia="MS Mincho" w:hAnsi="MS Mincho" w:cs="MS Mincho"/>
                <w:sz w:val="16"/>
                <w:szCs w:val="16"/>
                <w:highlight w:val="white"/>
              </w:rPr>
              <w:t>(さっぽろ)</w:t>
            </w:r>
            <w:r>
              <w:rPr>
                <w:rFonts w:ascii="MS Mincho" w:eastAsia="MS Mincho" w:hAnsi="MS Mincho" w:cs="MS Mincho"/>
                <w:sz w:val="24"/>
                <w:szCs w:val="24"/>
              </w:rPr>
              <w:t>，仙台</w:t>
            </w:r>
            <w:r>
              <w:rPr>
                <w:rFonts w:ascii="MS Mincho" w:eastAsia="MS Mincho" w:hAnsi="MS Mincho" w:cs="MS Mincho"/>
                <w:sz w:val="16"/>
                <w:szCs w:val="16"/>
                <w:highlight w:val="white"/>
              </w:rPr>
              <w:t>(せんだい)</w:t>
            </w:r>
            <w:r>
              <w:rPr>
                <w:rFonts w:ascii="MS Mincho" w:eastAsia="MS Mincho" w:hAnsi="MS Mincho" w:cs="MS Mincho"/>
                <w:sz w:val="24"/>
                <w:szCs w:val="24"/>
              </w:rPr>
              <w:t>，広島</w:t>
            </w:r>
            <w:r>
              <w:rPr>
                <w:rFonts w:ascii="MS Mincho" w:eastAsia="MS Mincho" w:hAnsi="MS Mincho" w:cs="MS Mincho"/>
                <w:sz w:val="16"/>
                <w:szCs w:val="16"/>
                <w:highlight w:val="white"/>
              </w:rPr>
              <w:t>(ひろしま)</w:t>
            </w:r>
            <w:r>
              <w:rPr>
                <w:rFonts w:ascii="MS Mincho" w:eastAsia="MS Mincho" w:hAnsi="MS Mincho" w:cs="MS Mincho"/>
                <w:sz w:val="24"/>
                <w:szCs w:val="24"/>
              </w:rPr>
              <w:t>，福岡</w:t>
            </w:r>
            <w:r>
              <w:rPr>
                <w:rFonts w:ascii="MS Mincho" w:eastAsia="MS Mincho" w:hAnsi="MS Mincho" w:cs="MS Mincho"/>
                <w:sz w:val="16"/>
                <w:szCs w:val="16"/>
                <w:highlight w:val="white"/>
              </w:rPr>
              <w:t>(ふくおか)</w:t>
            </w:r>
            <w:r>
              <w:rPr>
                <w:rFonts w:ascii="MS Mincho" w:eastAsia="MS Mincho" w:hAnsi="MS Mincho" w:cs="MS Mincho"/>
                <w:sz w:val="24"/>
                <w:szCs w:val="24"/>
              </w:rPr>
              <w:t>，</w:t>
            </w:r>
          </w:p>
          <w:p w14:paraId="11557BAC"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東北</w:t>
            </w:r>
            <w:r>
              <w:rPr>
                <w:rFonts w:ascii="MS Mincho" w:eastAsia="MS Mincho" w:hAnsi="MS Mincho" w:cs="MS Mincho"/>
                <w:sz w:val="16"/>
                <w:szCs w:val="16"/>
                <w:highlight w:val="white"/>
              </w:rPr>
              <w:t>(とうほく)</w:t>
            </w:r>
            <w:r>
              <w:rPr>
                <w:rFonts w:ascii="MS Mincho" w:eastAsia="MS Mincho" w:hAnsi="MS Mincho" w:cs="MS Mincho"/>
                <w:sz w:val="24"/>
                <w:szCs w:val="24"/>
              </w:rPr>
              <w:t>，関東</w:t>
            </w:r>
            <w:r>
              <w:rPr>
                <w:rFonts w:ascii="MS Mincho" w:eastAsia="MS Mincho" w:hAnsi="MS Mincho" w:cs="MS Mincho"/>
                <w:sz w:val="16"/>
                <w:szCs w:val="16"/>
                <w:highlight w:val="white"/>
              </w:rPr>
              <w:t>(かんとう)</w:t>
            </w:r>
            <w:r>
              <w:rPr>
                <w:rFonts w:ascii="MS Mincho" w:eastAsia="MS Mincho" w:hAnsi="MS Mincho" w:cs="MS Mincho"/>
                <w:sz w:val="24"/>
                <w:szCs w:val="24"/>
              </w:rPr>
              <w:t>，中部</w:t>
            </w:r>
            <w:r>
              <w:rPr>
                <w:rFonts w:ascii="MS Mincho" w:eastAsia="MS Mincho" w:hAnsi="MS Mincho" w:cs="MS Mincho"/>
                <w:sz w:val="16"/>
                <w:szCs w:val="16"/>
                <w:highlight w:val="white"/>
              </w:rPr>
              <w:t>(ちゅうぶ)</w:t>
            </w:r>
            <w:r>
              <w:rPr>
                <w:rFonts w:ascii="MS Mincho" w:eastAsia="MS Mincho" w:hAnsi="MS Mincho" w:cs="MS Mincho"/>
                <w:sz w:val="24"/>
                <w:szCs w:val="24"/>
              </w:rPr>
              <w:t>，関西</w:t>
            </w:r>
            <w:r>
              <w:rPr>
                <w:rFonts w:ascii="MS Mincho" w:eastAsia="MS Mincho" w:hAnsi="MS Mincho" w:cs="MS Mincho"/>
                <w:sz w:val="16"/>
                <w:szCs w:val="16"/>
                <w:highlight w:val="white"/>
              </w:rPr>
              <w:t>(かんさい)</w:t>
            </w:r>
            <w:r>
              <w:rPr>
                <w:rFonts w:ascii="MS Mincho" w:eastAsia="MS Mincho" w:hAnsi="MS Mincho" w:cs="MS Mincho"/>
                <w:sz w:val="24"/>
                <w:szCs w:val="24"/>
              </w:rPr>
              <w:t>，中国</w:t>
            </w:r>
            <w:r>
              <w:rPr>
                <w:rFonts w:ascii="MS Mincho" w:eastAsia="MS Mincho" w:hAnsi="MS Mincho" w:cs="MS Mincho"/>
                <w:sz w:val="16"/>
                <w:szCs w:val="16"/>
                <w:highlight w:val="white"/>
              </w:rPr>
              <w:t>(ちゅうごく)</w:t>
            </w:r>
          </w:p>
        </w:tc>
      </w:tr>
      <w:tr w:rsidR="005E42EA" w14:paraId="2138D151" w14:textId="77777777">
        <w:trPr>
          <w:trHeight w:val="420"/>
        </w:trPr>
        <w:tc>
          <w:tcPr>
            <w:tcW w:w="1035" w:type="dxa"/>
            <w:shd w:val="clear" w:color="auto" w:fill="auto"/>
            <w:tcMar>
              <w:top w:w="100" w:type="dxa"/>
              <w:left w:w="100" w:type="dxa"/>
              <w:bottom w:w="100" w:type="dxa"/>
              <w:right w:w="100" w:type="dxa"/>
            </w:tcMar>
          </w:tcPr>
          <w:p w14:paraId="2E44520E"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8250" w:type="dxa"/>
            <w:shd w:val="clear" w:color="auto" w:fill="auto"/>
            <w:tcMar>
              <w:top w:w="100" w:type="dxa"/>
              <w:left w:w="100" w:type="dxa"/>
              <w:bottom w:w="100" w:type="dxa"/>
              <w:right w:w="100" w:type="dxa"/>
            </w:tcMar>
          </w:tcPr>
          <w:p w14:paraId="0E0CA0C1"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神奈川</w:t>
            </w:r>
            <w:r>
              <w:rPr>
                <w:rFonts w:ascii="MS Mincho" w:eastAsia="MS Mincho" w:hAnsi="MS Mincho" w:cs="MS Mincho"/>
                <w:sz w:val="16"/>
                <w:szCs w:val="16"/>
                <w:highlight w:val="white"/>
              </w:rPr>
              <w:t>(かながわ)</w:t>
            </w:r>
            <w:r>
              <w:rPr>
                <w:rFonts w:ascii="MS Mincho" w:eastAsia="MS Mincho" w:hAnsi="MS Mincho" w:cs="MS Mincho"/>
                <w:sz w:val="24"/>
                <w:szCs w:val="24"/>
              </w:rPr>
              <w:t>，愛知</w:t>
            </w:r>
            <w:r>
              <w:rPr>
                <w:rFonts w:ascii="MS Mincho" w:eastAsia="MS Mincho" w:hAnsi="MS Mincho" w:cs="MS Mincho"/>
                <w:sz w:val="16"/>
                <w:szCs w:val="16"/>
                <w:highlight w:val="white"/>
              </w:rPr>
              <w:t>(あいち)</w:t>
            </w:r>
            <w:r>
              <w:rPr>
                <w:rFonts w:ascii="MS Mincho" w:eastAsia="MS Mincho" w:hAnsi="MS Mincho" w:cs="MS Mincho"/>
                <w:sz w:val="24"/>
                <w:szCs w:val="24"/>
              </w:rPr>
              <w:t>，奈良</w:t>
            </w:r>
            <w:r>
              <w:rPr>
                <w:rFonts w:ascii="MS Mincho" w:eastAsia="MS Mincho" w:hAnsi="MS Mincho" w:cs="MS Mincho"/>
                <w:sz w:val="16"/>
                <w:szCs w:val="16"/>
                <w:highlight w:val="white"/>
              </w:rPr>
              <w:t>(なら)</w:t>
            </w:r>
            <w:r>
              <w:rPr>
                <w:rFonts w:ascii="MS Mincho" w:eastAsia="MS Mincho" w:hAnsi="MS Mincho" w:cs="MS Mincho"/>
                <w:sz w:val="24"/>
                <w:szCs w:val="24"/>
              </w:rPr>
              <w:t>，兵庫</w:t>
            </w:r>
            <w:r>
              <w:rPr>
                <w:rFonts w:ascii="MS Mincho" w:eastAsia="MS Mincho" w:hAnsi="MS Mincho" w:cs="MS Mincho"/>
                <w:sz w:val="16"/>
                <w:szCs w:val="16"/>
                <w:highlight w:val="white"/>
              </w:rPr>
              <w:t>(ひょうご)</w:t>
            </w:r>
            <w:r>
              <w:rPr>
                <w:rFonts w:ascii="MS Mincho" w:eastAsia="MS Mincho" w:hAnsi="MS Mincho" w:cs="MS Mincho"/>
                <w:sz w:val="24"/>
                <w:szCs w:val="24"/>
              </w:rPr>
              <w:t>，長崎</w:t>
            </w:r>
            <w:r>
              <w:rPr>
                <w:rFonts w:ascii="MS Mincho" w:eastAsia="MS Mincho" w:hAnsi="MS Mincho" w:cs="MS Mincho"/>
                <w:sz w:val="16"/>
                <w:szCs w:val="16"/>
                <w:highlight w:val="white"/>
              </w:rPr>
              <w:t>(ながさき)</w:t>
            </w:r>
            <w:r>
              <w:rPr>
                <w:rFonts w:ascii="MS Mincho" w:eastAsia="MS Mincho" w:hAnsi="MS Mincho" w:cs="MS Mincho"/>
                <w:sz w:val="24"/>
                <w:szCs w:val="24"/>
              </w:rPr>
              <w:t>，</w:t>
            </w:r>
          </w:p>
          <w:p w14:paraId="157FD266"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日光</w:t>
            </w:r>
            <w:r>
              <w:rPr>
                <w:rFonts w:ascii="MS Mincho" w:eastAsia="MS Mincho" w:hAnsi="MS Mincho" w:cs="MS Mincho"/>
                <w:sz w:val="16"/>
                <w:szCs w:val="16"/>
                <w:highlight w:val="white"/>
              </w:rPr>
              <w:t>(にっこう)</w:t>
            </w:r>
            <w:r>
              <w:rPr>
                <w:rFonts w:ascii="MS Mincho" w:eastAsia="MS Mincho" w:hAnsi="MS Mincho" w:cs="MS Mincho"/>
                <w:sz w:val="24"/>
                <w:szCs w:val="24"/>
              </w:rPr>
              <w:t>，川崎</w:t>
            </w:r>
            <w:r>
              <w:rPr>
                <w:rFonts w:ascii="MS Mincho" w:eastAsia="MS Mincho" w:hAnsi="MS Mincho" w:cs="MS Mincho"/>
                <w:sz w:val="16"/>
                <w:szCs w:val="16"/>
                <w:highlight w:val="white"/>
              </w:rPr>
              <w:t>(かわさき)</w:t>
            </w:r>
            <w:r>
              <w:rPr>
                <w:rFonts w:ascii="MS Mincho" w:eastAsia="MS Mincho" w:hAnsi="MS Mincho" w:cs="MS Mincho"/>
                <w:sz w:val="24"/>
                <w:szCs w:val="24"/>
              </w:rPr>
              <w:t>，伊豆</w:t>
            </w:r>
            <w:r>
              <w:rPr>
                <w:rFonts w:ascii="MS Mincho" w:eastAsia="MS Mincho" w:hAnsi="MS Mincho" w:cs="MS Mincho"/>
                <w:sz w:val="16"/>
                <w:szCs w:val="16"/>
                <w:highlight w:val="white"/>
              </w:rPr>
              <w:t>(いず)</w:t>
            </w:r>
            <w:r>
              <w:rPr>
                <w:rFonts w:ascii="MS Mincho" w:eastAsia="MS Mincho" w:hAnsi="MS Mincho" w:cs="MS Mincho"/>
                <w:sz w:val="24"/>
                <w:szCs w:val="24"/>
              </w:rPr>
              <w:t>，神戸</w:t>
            </w:r>
            <w:r>
              <w:rPr>
                <w:rFonts w:ascii="MS Mincho" w:eastAsia="MS Mincho" w:hAnsi="MS Mincho" w:cs="MS Mincho"/>
                <w:sz w:val="16"/>
                <w:szCs w:val="16"/>
                <w:highlight w:val="white"/>
              </w:rPr>
              <w:t>(こうべ)</w:t>
            </w:r>
            <w:r>
              <w:rPr>
                <w:rFonts w:ascii="MS Mincho" w:eastAsia="MS Mincho" w:hAnsi="MS Mincho" w:cs="MS Mincho"/>
                <w:sz w:val="24"/>
                <w:szCs w:val="24"/>
              </w:rPr>
              <w:t>，銀座</w:t>
            </w:r>
            <w:r>
              <w:rPr>
                <w:rFonts w:ascii="MS Mincho" w:eastAsia="MS Mincho" w:hAnsi="MS Mincho" w:cs="MS Mincho"/>
                <w:sz w:val="16"/>
                <w:szCs w:val="16"/>
                <w:highlight w:val="white"/>
              </w:rPr>
              <w:t>(ぎんざ)</w:t>
            </w:r>
            <w:r>
              <w:rPr>
                <w:rFonts w:ascii="MS Mincho" w:eastAsia="MS Mincho" w:hAnsi="MS Mincho" w:cs="MS Mincho"/>
                <w:sz w:val="24"/>
                <w:szCs w:val="24"/>
              </w:rPr>
              <w:t>，</w:t>
            </w:r>
          </w:p>
          <w:p w14:paraId="63B75511"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新宿</w:t>
            </w:r>
            <w:r>
              <w:rPr>
                <w:rFonts w:ascii="MS Mincho" w:eastAsia="MS Mincho" w:hAnsi="MS Mincho" w:cs="MS Mincho"/>
                <w:sz w:val="16"/>
                <w:szCs w:val="16"/>
                <w:highlight w:val="white"/>
              </w:rPr>
              <w:t>(しんじゅく)</w:t>
            </w:r>
            <w:r>
              <w:rPr>
                <w:rFonts w:ascii="MS Mincho" w:eastAsia="MS Mincho" w:hAnsi="MS Mincho" w:cs="MS Mincho"/>
                <w:sz w:val="24"/>
                <w:szCs w:val="24"/>
              </w:rPr>
              <w:t>，原宿</w:t>
            </w:r>
            <w:r>
              <w:rPr>
                <w:rFonts w:ascii="MS Mincho" w:eastAsia="MS Mincho" w:hAnsi="MS Mincho" w:cs="MS Mincho"/>
                <w:sz w:val="16"/>
                <w:szCs w:val="16"/>
                <w:highlight w:val="white"/>
              </w:rPr>
              <w:t>(はらじゅく)</w:t>
            </w:r>
            <w:r>
              <w:rPr>
                <w:rFonts w:ascii="MS Mincho" w:eastAsia="MS Mincho" w:hAnsi="MS Mincho" w:cs="MS Mincho"/>
                <w:sz w:val="24"/>
                <w:szCs w:val="24"/>
              </w:rPr>
              <w:t>，上野</w:t>
            </w:r>
            <w:r>
              <w:rPr>
                <w:rFonts w:ascii="MS Mincho" w:eastAsia="MS Mincho" w:hAnsi="MS Mincho" w:cs="MS Mincho"/>
                <w:sz w:val="16"/>
                <w:szCs w:val="16"/>
                <w:highlight w:val="white"/>
              </w:rPr>
              <w:t>(うえの)</w:t>
            </w:r>
            <w:r>
              <w:rPr>
                <w:rFonts w:ascii="MS Mincho" w:eastAsia="MS Mincho" w:hAnsi="MS Mincho" w:cs="MS Mincho"/>
                <w:sz w:val="24"/>
                <w:szCs w:val="24"/>
              </w:rPr>
              <w:t>，秋葉原</w:t>
            </w:r>
            <w:r>
              <w:rPr>
                <w:rFonts w:ascii="MS Mincho" w:eastAsia="MS Mincho" w:hAnsi="MS Mincho" w:cs="MS Mincho"/>
                <w:sz w:val="16"/>
                <w:szCs w:val="16"/>
                <w:highlight w:val="white"/>
              </w:rPr>
              <w:t>(あきはばら)</w:t>
            </w:r>
            <w:r>
              <w:rPr>
                <w:rFonts w:ascii="MS Mincho" w:eastAsia="MS Mincho" w:hAnsi="MS Mincho" w:cs="MS Mincho"/>
                <w:sz w:val="24"/>
                <w:szCs w:val="24"/>
              </w:rPr>
              <w:t>，</w:t>
            </w:r>
          </w:p>
          <w:p w14:paraId="0B4747FE"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浅草</w:t>
            </w:r>
            <w:r>
              <w:rPr>
                <w:rFonts w:ascii="MS Mincho" w:eastAsia="MS Mincho" w:hAnsi="MS Mincho" w:cs="MS Mincho"/>
                <w:sz w:val="16"/>
                <w:szCs w:val="16"/>
                <w:highlight w:val="white"/>
              </w:rPr>
              <w:t>(あさくさ)</w:t>
            </w:r>
            <w:r>
              <w:rPr>
                <w:rFonts w:ascii="MS Mincho" w:eastAsia="MS Mincho" w:hAnsi="MS Mincho" w:cs="MS Mincho"/>
                <w:sz w:val="24"/>
                <w:szCs w:val="24"/>
              </w:rPr>
              <w:t>，成田国際空港</w:t>
            </w:r>
            <w:r>
              <w:rPr>
                <w:rFonts w:ascii="MS Mincho" w:eastAsia="MS Mincho" w:hAnsi="MS Mincho" w:cs="MS Mincho"/>
                <w:sz w:val="16"/>
                <w:szCs w:val="16"/>
                <w:highlight w:val="white"/>
              </w:rPr>
              <w:t>(なりたこくさいくうこう)</w:t>
            </w:r>
            <w:r>
              <w:rPr>
                <w:rFonts w:ascii="MS Mincho" w:eastAsia="MS Mincho" w:hAnsi="MS Mincho" w:cs="MS Mincho"/>
                <w:sz w:val="24"/>
                <w:szCs w:val="24"/>
              </w:rPr>
              <w:t>，</w:t>
            </w:r>
          </w:p>
          <w:p w14:paraId="48A19472" w14:textId="77777777" w:rsidR="005E42EA" w:rsidRDefault="00D07E22">
            <w:pPr>
              <w:rPr>
                <w:rFonts w:ascii="MS Mincho" w:eastAsia="MS Mincho" w:hAnsi="MS Mincho" w:cs="MS Mincho"/>
                <w:sz w:val="24"/>
                <w:szCs w:val="24"/>
              </w:rPr>
            </w:pPr>
            <w:r>
              <w:rPr>
                <w:rFonts w:ascii="MS Mincho" w:eastAsia="MS Mincho" w:hAnsi="MS Mincho" w:cs="MS Mincho"/>
                <w:sz w:val="24"/>
                <w:szCs w:val="24"/>
              </w:rPr>
              <w:t>羽田国際空港</w:t>
            </w:r>
            <w:r>
              <w:rPr>
                <w:rFonts w:ascii="MS Mincho" w:eastAsia="MS Mincho" w:hAnsi="MS Mincho" w:cs="MS Mincho"/>
                <w:sz w:val="16"/>
                <w:szCs w:val="16"/>
                <w:highlight w:val="white"/>
              </w:rPr>
              <w:t>(はねだこくさいくうこう)</w:t>
            </w:r>
            <w:r>
              <w:rPr>
                <w:rFonts w:ascii="MS Mincho" w:eastAsia="MS Mincho" w:hAnsi="MS Mincho" w:cs="MS Mincho"/>
                <w:sz w:val="24"/>
                <w:szCs w:val="24"/>
              </w:rPr>
              <w:t>，富士山</w:t>
            </w:r>
            <w:r>
              <w:rPr>
                <w:rFonts w:ascii="MS Mincho" w:eastAsia="MS Mincho" w:hAnsi="MS Mincho" w:cs="MS Mincho"/>
                <w:sz w:val="16"/>
                <w:szCs w:val="16"/>
                <w:highlight w:val="white"/>
              </w:rPr>
              <w:t>(ふじさん)</w:t>
            </w:r>
            <w:r>
              <w:rPr>
                <w:rFonts w:ascii="MS Mincho" w:eastAsia="MS Mincho" w:hAnsi="MS Mincho" w:cs="MS Mincho"/>
                <w:sz w:val="24"/>
                <w:szCs w:val="24"/>
              </w:rPr>
              <w:t>，</w:t>
            </w:r>
          </w:p>
          <w:p w14:paraId="79C8A397" w14:textId="77777777" w:rsidR="005E42EA" w:rsidRDefault="00D07E22">
            <w:pPr>
              <w:rPr>
                <w:rFonts w:ascii="MS Mincho" w:eastAsia="MS Mincho" w:hAnsi="MS Mincho" w:cs="MS Mincho"/>
                <w:sz w:val="16"/>
                <w:szCs w:val="16"/>
                <w:highlight w:val="white"/>
              </w:rPr>
            </w:pPr>
            <w:r>
              <w:rPr>
                <w:rFonts w:ascii="MS Mincho" w:eastAsia="MS Mincho" w:hAnsi="MS Mincho" w:cs="MS Mincho"/>
                <w:sz w:val="24"/>
                <w:szCs w:val="24"/>
              </w:rPr>
              <w:t>日本アルプス</w:t>
            </w:r>
            <w:r>
              <w:rPr>
                <w:rFonts w:ascii="MS Mincho" w:eastAsia="MS Mincho" w:hAnsi="MS Mincho" w:cs="MS Mincho"/>
                <w:sz w:val="16"/>
                <w:szCs w:val="16"/>
                <w:highlight w:val="white"/>
              </w:rPr>
              <w:t>(にほんあるぷす)</w:t>
            </w:r>
            <w:r>
              <w:rPr>
                <w:rFonts w:ascii="MS Mincho" w:eastAsia="MS Mincho" w:hAnsi="MS Mincho" w:cs="MS Mincho"/>
                <w:sz w:val="24"/>
                <w:szCs w:val="24"/>
              </w:rPr>
              <w:t>，瀬戸内海</w:t>
            </w:r>
            <w:r>
              <w:rPr>
                <w:rFonts w:ascii="MS Mincho" w:eastAsia="MS Mincho" w:hAnsi="MS Mincho" w:cs="MS Mincho"/>
                <w:sz w:val="16"/>
                <w:szCs w:val="16"/>
                <w:highlight w:val="white"/>
              </w:rPr>
              <w:t>(せとないかい)</w:t>
            </w:r>
          </w:p>
        </w:tc>
      </w:tr>
    </w:tbl>
    <w:p w14:paraId="1BC2D4D6" w14:textId="77777777" w:rsidR="005E42EA" w:rsidRDefault="00D07E22">
      <w:pPr>
        <w:rPr>
          <w:rFonts w:ascii="Roboto" w:eastAsia="Roboto" w:hAnsi="Roboto" w:cs="Roboto"/>
          <w:sz w:val="24"/>
          <w:szCs w:val="24"/>
          <w:highlight w:val="white"/>
        </w:rPr>
      </w:pPr>
      <w:r>
        <w:rPr>
          <w:rFonts w:ascii="Roboto" w:eastAsia="Roboto" w:hAnsi="Roboto" w:cs="Roboto"/>
          <w:sz w:val="24"/>
          <w:szCs w:val="24"/>
          <w:highlight w:val="white"/>
        </w:rPr>
        <w:t xml:space="preserve">* See also “Geography basics” in the </w:t>
      </w:r>
      <w:r>
        <w:rPr>
          <w:rFonts w:ascii="Roboto" w:eastAsia="Roboto" w:hAnsi="Roboto" w:cs="Roboto"/>
          <w:i/>
          <w:sz w:val="24"/>
          <w:szCs w:val="24"/>
          <w:highlight w:val="white"/>
        </w:rPr>
        <w:t xml:space="preserve">Content-area </w:t>
      </w:r>
      <w:r>
        <w:rPr>
          <w:rFonts w:ascii="Roboto" w:eastAsia="Roboto" w:hAnsi="Roboto" w:cs="Roboto"/>
          <w:sz w:val="24"/>
          <w:szCs w:val="24"/>
          <w:highlight w:val="white"/>
        </w:rPr>
        <w:t>chart.</w:t>
      </w:r>
    </w:p>
    <w:p w14:paraId="72E46388" w14:textId="77777777" w:rsidR="005E42EA" w:rsidRDefault="005E42EA">
      <w:pPr>
        <w:rPr>
          <w:rFonts w:ascii="Roboto" w:eastAsia="Roboto" w:hAnsi="Roboto" w:cs="Roboto"/>
          <w:sz w:val="24"/>
          <w:szCs w:val="24"/>
          <w:highlight w:val="white"/>
        </w:rPr>
      </w:pPr>
    </w:p>
    <w:p w14:paraId="3ECB54F0" w14:textId="77777777" w:rsidR="005E42EA" w:rsidRDefault="00D07E22">
      <w:pPr>
        <w:rPr>
          <w:rFonts w:ascii="Roboto" w:eastAsia="Roboto" w:hAnsi="Roboto" w:cs="Roboto"/>
          <w:sz w:val="24"/>
          <w:szCs w:val="24"/>
        </w:rPr>
      </w:pPr>
      <w:r>
        <w:rPr>
          <w:rFonts w:ascii="Roboto" w:eastAsia="Roboto" w:hAnsi="Roboto" w:cs="Roboto"/>
          <w:b/>
          <w:sz w:val="24"/>
          <w:szCs w:val="24"/>
        </w:rPr>
        <w:t xml:space="preserve">Measurement Terms: </w:t>
      </w:r>
      <w:r>
        <w:rPr>
          <w:rFonts w:ascii="Roboto" w:eastAsia="Roboto" w:hAnsi="Roboto" w:cs="Roboto"/>
          <w:sz w:val="24"/>
          <w:szCs w:val="24"/>
        </w:rPr>
        <w:t xml:space="preserve">These are units of measurement commonly used in everyday conversation in Japan. </w:t>
      </w:r>
      <w:r>
        <w:rPr>
          <w:rFonts w:ascii="Roboto" w:eastAsia="Roboto" w:hAnsi="Roboto" w:cs="Roboto"/>
          <w:sz w:val="24"/>
          <w:szCs w:val="24"/>
          <w:highlight w:val="white"/>
        </w:rPr>
        <w:t>Familiarity with them helps with everything from shopping to making plans to participating in ordinary conversations in Japanese.</w:t>
      </w:r>
    </w:p>
    <w:tbl>
      <w:tblPr>
        <w:tblW w:w="7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5"/>
        <w:gridCol w:w="6255"/>
      </w:tblGrid>
      <w:tr w:rsidR="005E42EA" w14:paraId="00E5507F" w14:textId="77777777">
        <w:trPr>
          <w:trHeight w:val="420"/>
        </w:trPr>
        <w:tc>
          <w:tcPr>
            <w:tcW w:w="1065" w:type="dxa"/>
            <w:shd w:val="clear" w:color="auto" w:fill="auto"/>
            <w:tcMar>
              <w:top w:w="100" w:type="dxa"/>
              <w:left w:w="100" w:type="dxa"/>
              <w:bottom w:w="100" w:type="dxa"/>
              <w:right w:w="100" w:type="dxa"/>
            </w:tcMar>
          </w:tcPr>
          <w:p w14:paraId="198650D5"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6255" w:type="dxa"/>
            <w:shd w:val="clear" w:color="auto" w:fill="auto"/>
            <w:tcMar>
              <w:top w:w="100" w:type="dxa"/>
              <w:left w:w="100" w:type="dxa"/>
              <w:bottom w:w="100" w:type="dxa"/>
              <w:right w:w="100" w:type="dxa"/>
            </w:tcMar>
          </w:tcPr>
          <w:p w14:paraId="50D7C675" w14:textId="77777777" w:rsidR="005E42EA" w:rsidRDefault="00D07E22">
            <w:pPr>
              <w:widowControl w:val="0"/>
              <w:spacing w:line="240" w:lineRule="auto"/>
              <w:rPr>
                <w:rFonts w:ascii="Roboto" w:eastAsia="Roboto" w:hAnsi="Roboto" w:cs="Roboto"/>
                <w:sz w:val="24"/>
                <w:szCs w:val="24"/>
              </w:rPr>
            </w:pPr>
            <w:r>
              <w:rPr>
                <w:rFonts w:ascii="Roboto" w:eastAsia="Roboto" w:hAnsi="Roboto" w:cs="Roboto"/>
                <w:sz w:val="24"/>
                <w:szCs w:val="24"/>
                <w:highlight w:val="white"/>
              </w:rPr>
              <w:t>Temperature -- Celsius (°C)</w:t>
            </w:r>
          </w:p>
        </w:tc>
      </w:tr>
      <w:tr w:rsidR="005E42EA" w14:paraId="608D3956" w14:textId="77777777">
        <w:trPr>
          <w:trHeight w:val="420"/>
        </w:trPr>
        <w:tc>
          <w:tcPr>
            <w:tcW w:w="1065" w:type="dxa"/>
            <w:shd w:val="clear" w:color="auto" w:fill="auto"/>
            <w:tcMar>
              <w:top w:w="100" w:type="dxa"/>
              <w:left w:w="100" w:type="dxa"/>
              <w:bottom w:w="100" w:type="dxa"/>
              <w:right w:w="100" w:type="dxa"/>
            </w:tcMar>
          </w:tcPr>
          <w:p w14:paraId="784DD161"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6255" w:type="dxa"/>
            <w:shd w:val="clear" w:color="auto" w:fill="auto"/>
            <w:tcMar>
              <w:top w:w="100" w:type="dxa"/>
              <w:left w:w="100" w:type="dxa"/>
              <w:bottom w:w="100" w:type="dxa"/>
              <w:right w:w="100" w:type="dxa"/>
            </w:tcMar>
          </w:tcPr>
          <w:p w14:paraId="5C666DC0" w14:textId="77777777" w:rsidR="005E42EA" w:rsidRDefault="00D07E22">
            <w:pPr>
              <w:widowControl w:val="0"/>
              <w:spacing w:line="240" w:lineRule="auto"/>
              <w:rPr>
                <w:rFonts w:ascii="Roboto" w:eastAsia="Roboto" w:hAnsi="Roboto" w:cs="Roboto"/>
                <w:sz w:val="24"/>
                <w:szCs w:val="24"/>
              </w:rPr>
            </w:pPr>
            <w:r>
              <w:rPr>
                <w:rFonts w:ascii="Roboto" w:eastAsia="Roboto" w:hAnsi="Roboto" w:cs="Roboto"/>
                <w:sz w:val="24"/>
                <w:szCs w:val="24"/>
              </w:rPr>
              <w:t>Weight -- gram (gr), kilogram (kg)</w:t>
            </w:r>
          </w:p>
        </w:tc>
      </w:tr>
      <w:tr w:rsidR="005E42EA" w14:paraId="66957093" w14:textId="77777777">
        <w:trPr>
          <w:trHeight w:val="420"/>
        </w:trPr>
        <w:tc>
          <w:tcPr>
            <w:tcW w:w="1065" w:type="dxa"/>
            <w:shd w:val="clear" w:color="auto" w:fill="auto"/>
            <w:tcMar>
              <w:top w:w="100" w:type="dxa"/>
              <w:left w:w="100" w:type="dxa"/>
              <w:bottom w:w="100" w:type="dxa"/>
              <w:right w:w="100" w:type="dxa"/>
            </w:tcMar>
          </w:tcPr>
          <w:p w14:paraId="24DD893C"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6255" w:type="dxa"/>
            <w:shd w:val="clear" w:color="auto" w:fill="auto"/>
            <w:tcMar>
              <w:top w:w="100" w:type="dxa"/>
              <w:left w:w="100" w:type="dxa"/>
              <w:bottom w:w="100" w:type="dxa"/>
              <w:right w:w="100" w:type="dxa"/>
            </w:tcMar>
          </w:tcPr>
          <w:p w14:paraId="61E69956" w14:textId="77777777" w:rsidR="005E42EA" w:rsidRDefault="00D07E22">
            <w:pPr>
              <w:widowControl w:val="0"/>
              <w:spacing w:line="240" w:lineRule="auto"/>
              <w:rPr>
                <w:rFonts w:ascii="Roboto" w:eastAsia="Roboto" w:hAnsi="Roboto" w:cs="Roboto"/>
                <w:sz w:val="24"/>
                <w:szCs w:val="24"/>
                <w:highlight w:val="white"/>
              </w:rPr>
            </w:pPr>
            <w:r>
              <w:rPr>
                <w:rFonts w:ascii="Roboto" w:eastAsia="Roboto" w:hAnsi="Roboto" w:cs="Roboto"/>
                <w:sz w:val="24"/>
                <w:szCs w:val="24"/>
                <w:highlight w:val="white"/>
              </w:rPr>
              <w:t>Length -- centimeter (cm), meter (m), kilometer (km)</w:t>
            </w:r>
          </w:p>
        </w:tc>
      </w:tr>
    </w:tbl>
    <w:p w14:paraId="1748D9DD" w14:textId="77777777" w:rsidR="005E42EA" w:rsidRDefault="005E42EA">
      <w:pPr>
        <w:rPr>
          <w:rFonts w:ascii="Roboto" w:eastAsia="Roboto" w:hAnsi="Roboto" w:cs="Roboto"/>
          <w:sz w:val="24"/>
          <w:szCs w:val="24"/>
        </w:rPr>
      </w:pPr>
    </w:p>
    <w:p w14:paraId="60DAC089" w14:textId="77777777" w:rsidR="005E42EA" w:rsidRDefault="00D07E22">
      <w:pPr>
        <w:rPr>
          <w:rFonts w:ascii="Roboto" w:eastAsia="Roboto" w:hAnsi="Roboto" w:cs="Roboto"/>
          <w:sz w:val="20"/>
          <w:szCs w:val="20"/>
          <w:highlight w:val="white"/>
        </w:rPr>
      </w:pPr>
      <w:proofErr w:type="spellStart"/>
      <w:r>
        <w:rPr>
          <w:rFonts w:ascii="Roboto" w:eastAsia="Roboto" w:hAnsi="Roboto" w:cs="Roboto"/>
          <w:b/>
          <w:sz w:val="24"/>
          <w:szCs w:val="24"/>
        </w:rPr>
        <w:t>Aisatsu</w:t>
      </w:r>
      <w:proofErr w:type="spellEnd"/>
      <w:r>
        <w:rPr>
          <w:rFonts w:ascii="Roboto" w:eastAsia="Roboto" w:hAnsi="Roboto" w:cs="Roboto"/>
          <w:b/>
          <w:sz w:val="24"/>
          <w:szCs w:val="24"/>
        </w:rPr>
        <w:t xml:space="preserve">: </w:t>
      </w:r>
      <w:r>
        <w:rPr>
          <w:rFonts w:ascii="Roboto" w:eastAsia="Roboto" w:hAnsi="Roboto" w:cs="Roboto"/>
          <w:sz w:val="24"/>
          <w:szCs w:val="24"/>
        </w:rPr>
        <w:t>The following expressions are good to know for smooth social interaction.</w:t>
      </w:r>
    </w:p>
    <w:tbl>
      <w:tblPr>
        <w:tblW w:w="65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065"/>
        <w:gridCol w:w="5505"/>
      </w:tblGrid>
      <w:tr w:rsidR="005E42EA" w14:paraId="7E5A7BAC" w14:textId="77777777">
        <w:trPr>
          <w:trHeight w:val="420"/>
        </w:trPr>
        <w:tc>
          <w:tcPr>
            <w:tcW w:w="1065" w:type="dxa"/>
            <w:shd w:val="clear" w:color="auto" w:fill="auto"/>
            <w:tcMar>
              <w:top w:w="100" w:type="dxa"/>
              <w:left w:w="100" w:type="dxa"/>
              <w:bottom w:w="100" w:type="dxa"/>
              <w:right w:w="100" w:type="dxa"/>
            </w:tcMar>
          </w:tcPr>
          <w:p w14:paraId="43192C06"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2</w:t>
            </w:r>
          </w:p>
        </w:tc>
        <w:tc>
          <w:tcPr>
            <w:tcW w:w="5505" w:type="dxa"/>
            <w:shd w:val="clear" w:color="auto" w:fill="auto"/>
            <w:tcMar>
              <w:top w:w="100" w:type="dxa"/>
              <w:left w:w="100" w:type="dxa"/>
              <w:bottom w:w="100" w:type="dxa"/>
              <w:right w:w="100" w:type="dxa"/>
            </w:tcMar>
          </w:tcPr>
          <w:p w14:paraId="37BABD5E"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おやすみなさい</w:t>
            </w:r>
          </w:p>
          <w:p w14:paraId="11FF9B2A"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行ってきます</w:t>
            </w:r>
          </w:p>
          <w:p w14:paraId="15F04FD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行ってらっしゃい</w:t>
            </w:r>
          </w:p>
          <w:p w14:paraId="3F337359"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ただいま</w:t>
            </w:r>
          </w:p>
          <w:p w14:paraId="33DCF66C"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おかえりなさい</w:t>
            </w:r>
          </w:p>
          <w:p w14:paraId="3EE665F3" w14:textId="77777777" w:rsidR="005E42EA" w:rsidRDefault="00D07E22">
            <w:pPr>
              <w:widowControl w:val="0"/>
              <w:spacing w:line="240" w:lineRule="auto"/>
              <w:rPr>
                <w:rFonts w:ascii="MS Mincho" w:eastAsia="MS Mincho" w:hAnsi="MS Mincho" w:cs="MS Mincho"/>
                <w:b/>
                <w:sz w:val="24"/>
                <w:szCs w:val="24"/>
                <w:highlight w:val="white"/>
              </w:rPr>
            </w:pPr>
            <w:r>
              <w:rPr>
                <w:rFonts w:ascii="MS Mincho" w:eastAsia="MS Mincho" w:hAnsi="MS Mincho" w:cs="MS Mincho"/>
                <w:sz w:val="24"/>
                <w:szCs w:val="24"/>
                <w:highlight w:val="white"/>
              </w:rPr>
              <w:t>ごめんなさい</w:t>
            </w:r>
          </w:p>
          <w:p w14:paraId="27E1F784"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おげんきですか</w:t>
            </w:r>
          </w:p>
          <w:p w14:paraId="22E14D6F"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はじめまして</w:t>
            </w:r>
          </w:p>
          <w:p w14:paraId="386463EE"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よろしくおねがいします</w:t>
            </w:r>
          </w:p>
        </w:tc>
      </w:tr>
      <w:tr w:rsidR="005E42EA" w14:paraId="02D1CFC3" w14:textId="77777777">
        <w:trPr>
          <w:trHeight w:val="420"/>
        </w:trPr>
        <w:tc>
          <w:tcPr>
            <w:tcW w:w="1065" w:type="dxa"/>
            <w:shd w:val="clear" w:color="auto" w:fill="auto"/>
            <w:tcMar>
              <w:top w:w="100" w:type="dxa"/>
              <w:left w:w="100" w:type="dxa"/>
              <w:bottom w:w="100" w:type="dxa"/>
              <w:right w:w="100" w:type="dxa"/>
            </w:tcMar>
          </w:tcPr>
          <w:p w14:paraId="704769FF"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3</w:t>
            </w:r>
          </w:p>
        </w:tc>
        <w:tc>
          <w:tcPr>
            <w:tcW w:w="5505" w:type="dxa"/>
            <w:shd w:val="clear" w:color="auto" w:fill="auto"/>
            <w:tcMar>
              <w:top w:w="100" w:type="dxa"/>
              <w:left w:w="100" w:type="dxa"/>
              <w:bottom w:w="100" w:type="dxa"/>
              <w:right w:w="100" w:type="dxa"/>
            </w:tcMar>
          </w:tcPr>
          <w:p w14:paraId="7EBA46DB"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ご入学、おめでとうございます</w:t>
            </w:r>
          </w:p>
          <w:p w14:paraId="4B3D3D10"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ごそつぎょう、おめでとうございます</w:t>
            </w:r>
          </w:p>
          <w:p w14:paraId="075C723F"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おつかれさまでした</w:t>
            </w:r>
          </w:p>
          <w:p w14:paraId="00978FCA"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よくいらっしゃいました</w:t>
            </w:r>
          </w:p>
          <w:p w14:paraId="5173F500"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おじゃまします</w:t>
            </w:r>
          </w:p>
          <w:p w14:paraId="688AD8D1" w14:textId="77777777" w:rsidR="005E42EA" w:rsidRDefault="00D07E22">
            <w:pPr>
              <w:widowControl w:val="0"/>
              <w:spacing w:line="240" w:lineRule="auto"/>
              <w:rPr>
                <w:rFonts w:ascii="MS Mincho" w:eastAsia="MS Mincho" w:hAnsi="MS Mincho" w:cs="MS Mincho"/>
                <w:b/>
                <w:sz w:val="24"/>
                <w:szCs w:val="24"/>
                <w:highlight w:val="white"/>
              </w:rPr>
            </w:pPr>
            <w:r>
              <w:rPr>
                <w:rFonts w:ascii="MS Mincho" w:eastAsia="MS Mincho" w:hAnsi="MS Mincho" w:cs="MS Mincho"/>
                <w:sz w:val="24"/>
                <w:szCs w:val="24"/>
                <w:highlight w:val="white"/>
              </w:rPr>
              <w:t>どうぞお入りください</w:t>
            </w:r>
          </w:p>
          <w:p w14:paraId="31ACAABC"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先日はありがとうございました</w:t>
            </w:r>
          </w:p>
          <w:p w14:paraId="481EBBD9" w14:textId="1F7968B6"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しつれいしました</w:t>
            </w:r>
          </w:p>
          <w:p w14:paraId="0FB2CC59" w14:textId="703D2B5E" w:rsidR="00991790" w:rsidRPr="00991790" w:rsidRDefault="00991790">
            <w:pPr>
              <w:widowControl w:val="0"/>
              <w:spacing w:line="240" w:lineRule="auto"/>
              <w:rPr>
                <w:rFonts w:ascii="MS Mincho" w:eastAsia="MS Mincho" w:hAnsi="MS Mincho" w:cs="MS Mincho"/>
                <w:sz w:val="24"/>
                <w:szCs w:val="24"/>
                <w:highlight w:val="white"/>
                <w:lang w:val="en-US"/>
              </w:rPr>
            </w:pPr>
            <w:r>
              <w:rPr>
                <w:rFonts w:ascii="MS Mincho" w:eastAsia="MS Mincho" w:hAnsi="MS Mincho" w:cs="MS Mincho" w:hint="eastAsia"/>
                <w:sz w:val="24"/>
                <w:szCs w:val="24"/>
                <w:highlight w:val="white"/>
              </w:rPr>
              <w:t>おだいじに(してください</w:t>
            </w:r>
            <w:r>
              <w:rPr>
                <w:rFonts w:ascii="MS Mincho" w:eastAsia="MS Mincho" w:hAnsi="MS Mincho" w:cs="MS Mincho"/>
                <w:sz w:val="24"/>
                <w:szCs w:val="24"/>
                <w:highlight w:val="white"/>
                <w:lang w:val="en-US"/>
              </w:rPr>
              <w:t>)</w:t>
            </w:r>
          </w:p>
          <w:p w14:paraId="5E194D98"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いい旅をしてきてください</w:t>
            </w:r>
          </w:p>
          <w:p w14:paraId="0BC2B14A" w14:textId="77777777" w:rsidR="005E42EA" w:rsidRDefault="00D07E22">
            <w:pPr>
              <w:widowControl w:val="0"/>
              <w:spacing w:line="240" w:lineRule="auto"/>
              <w:rPr>
                <w:rFonts w:ascii="MS Mincho" w:eastAsia="MS Mincho" w:hAnsi="MS Mincho" w:cs="MS Mincho"/>
                <w:strike/>
                <w:sz w:val="24"/>
                <w:szCs w:val="24"/>
                <w:highlight w:val="white"/>
              </w:rPr>
            </w:pPr>
            <w:r>
              <w:rPr>
                <w:rFonts w:ascii="MS Mincho" w:eastAsia="MS Mincho" w:hAnsi="MS Mincho" w:cs="MS Mincho"/>
                <w:sz w:val="24"/>
                <w:szCs w:val="24"/>
                <w:highlight w:val="white"/>
              </w:rPr>
              <w:t>お気をつけて</w:t>
            </w:r>
          </w:p>
          <w:p w14:paraId="47181B08"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たのしんできてください</w:t>
            </w:r>
          </w:p>
        </w:tc>
      </w:tr>
      <w:tr w:rsidR="005E42EA" w14:paraId="5805BDB1" w14:textId="77777777">
        <w:trPr>
          <w:trHeight w:val="420"/>
        </w:trPr>
        <w:tc>
          <w:tcPr>
            <w:tcW w:w="1065" w:type="dxa"/>
            <w:shd w:val="clear" w:color="auto" w:fill="auto"/>
            <w:tcMar>
              <w:top w:w="100" w:type="dxa"/>
              <w:left w:w="100" w:type="dxa"/>
              <w:bottom w:w="100" w:type="dxa"/>
              <w:right w:w="100" w:type="dxa"/>
            </w:tcMar>
          </w:tcPr>
          <w:p w14:paraId="461C14C0" w14:textId="77777777" w:rsidR="005E42EA" w:rsidRDefault="00D07E22">
            <w:pPr>
              <w:widowControl w:val="0"/>
              <w:spacing w:line="240" w:lineRule="auto"/>
              <w:rPr>
                <w:rFonts w:ascii="Roboto" w:eastAsia="Roboto" w:hAnsi="Roboto" w:cs="Roboto"/>
                <w:b/>
                <w:highlight w:val="white"/>
              </w:rPr>
            </w:pPr>
            <w:r>
              <w:rPr>
                <w:rFonts w:ascii="Roboto" w:eastAsia="Roboto" w:hAnsi="Roboto" w:cs="Roboto"/>
                <w:b/>
                <w:highlight w:val="white"/>
              </w:rPr>
              <w:t>LEVEL 4</w:t>
            </w:r>
          </w:p>
        </w:tc>
        <w:tc>
          <w:tcPr>
            <w:tcW w:w="5505" w:type="dxa"/>
            <w:shd w:val="clear" w:color="auto" w:fill="auto"/>
            <w:tcMar>
              <w:top w:w="100" w:type="dxa"/>
              <w:left w:w="100" w:type="dxa"/>
              <w:bottom w:w="100" w:type="dxa"/>
              <w:right w:w="100" w:type="dxa"/>
            </w:tcMar>
          </w:tcPr>
          <w:p w14:paraId="3E54EA5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おかげさまで</w:t>
            </w:r>
          </w:p>
          <w:p w14:paraId="5AAEB4E4"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お先にしつれいします</w:t>
            </w:r>
          </w:p>
          <w:p w14:paraId="7B5E6BE3"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ごぶさたして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705DD43B"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申しわけありません</w:t>
            </w:r>
          </w:p>
          <w:p w14:paraId="5AA3C382" w14:textId="77777777" w:rsidR="005E42EA" w:rsidRDefault="00D07E22">
            <w:pPr>
              <w:widowControl w:val="0"/>
              <w:spacing w:line="240" w:lineRule="auto"/>
              <w:rPr>
                <w:rFonts w:ascii="MS Mincho" w:eastAsia="MS Mincho" w:hAnsi="MS Mincho" w:cs="MS Mincho"/>
                <w:sz w:val="24"/>
                <w:szCs w:val="24"/>
                <w:highlight w:val="white"/>
                <w:u w:val="single"/>
              </w:rPr>
            </w:pPr>
            <w:r>
              <w:rPr>
                <w:rFonts w:ascii="MS Mincho" w:eastAsia="MS Mincho" w:hAnsi="MS Mincho" w:cs="MS Mincho"/>
                <w:sz w:val="24"/>
                <w:szCs w:val="24"/>
                <w:highlight w:val="white"/>
              </w:rPr>
              <w:t>いつもお世話になって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5790379A"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かしこまりました</w:t>
            </w:r>
          </w:p>
          <w:p w14:paraId="52B205EE"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お待たせしました</w:t>
            </w:r>
          </w:p>
          <w:p w14:paraId="129A6663"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それでは、しつれいします</w:t>
            </w:r>
          </w:p>
          <w:p w14:paraId="48569F28"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しょうちしました</w:t>
            </w:r>
          </w:p>
          <w:p w14:paraId="3E24AE6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ご連絡</w:t>
            </w:r>
            <w:r>
              <w:rPr>
                <w:rFonts w:ascii="MS Mincho" w:eastAsia="MS Mincho" w:hAnsi="MS Mincho" w:cs="MS Mincho"/>
                <w:sz w:val="16"/>
                <w:szCs w:val="16"/>
                <w:highlight w:val="white"/>
              </w:rPr>
              <w:t>(れんらく)</w:t>
            </w:r>
            <w:r>
              <w:rPr>
                <w:rFonts w:ascii="MS Mincho" w:eastAsia="MS Mincho" w:hAnsi="MS Mincho" w:cs="MS Mincho"/>
                <w:sz w:val="24"/>
                <w:szCs w:val="24"/>
                <w:highlight w:val="white"/>
              </w:rPr>
              <w:t>をお待ちして</w:t>
            </w:r>
            <w:r>
              <w:rPr>
                <w:rFonts w:ascii="MS Mincho" w:eastAsia="MS Mincho" w:hAnsi="MS Mincho" w:cs="MS Mincho"/>
                <w:sz w:val="24"/>
                <w:szCs w:val="24"/>
                <w:highlight w:val="white"/>
                <w:u w:val="single"/>
              </w:rPr>
              <w:t>います</w:t>
            </w:r>
            <w:r>
              <w:rPr>
                <w:rFonts w:ascii="MS Mincho" w:eastAsia="MS Mincho" w:hAnsi="MS Mincho" w:cs="MS Mincho"/>
                <w:sz w:val="24"/>
                <w:szCs w:val="24"/>
                <w:highlight w:val="white"/>
              </w:rPr>
              <w:t>（おります）</w:t>
            </w:r>
          </w:p>
          <w:p w14:paraId="20437C5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〜によろしくお伝えください</w:t>
            </w:r>
          </w:p>
        </w:tc>
      </w:tr>
    </w:tbl>
    <w:p w14:paraId="2DB00FFC" w14:textId="77777777" w:rsidR="005E42EA" w:rsidRDefault="005E42EA">
      <w:pPr>
        <w:rPr>
          <w:rFonts w:ascii="Roboto" w:eastAsia="Roboto" w:hAnsi="Roboto" w:cs="Roboto"/>
          <w:b/>
          <w:sz w:val="24"/>
          <w:szCs w:val="24"/>
          <w:u w:val="single"/>
        </w:rPr>
      </w:pPr>
    </w:p>
    <w:p w14:paraId="7F47AB19" w14:textId="77777777" w:rsidR="006B63C8" w:rsidRDefault="006B63C8">
      <w:pPr>
        <w:rPr>
          <w:rFonts w:ascii="Roboto" w:eastAsia="Roboto" w:hAnsi="Roboto" w:cs="Roboto"/>
          <w:b/>
          <w:sz w:val="28"/>
          <w:szCs w:val="28"/>
          <w:u w:val="single"/>
        </w:rPr>
      </w:pPr>
    </w:p>
    <w:p w14:paraId="5661F244" w14:textId="2A2AD00D" w:rsidR="005E42EA" w:rsidRDefault="00D07E22">
      <w:pPr>
        <w:rPr>
          <w:rFonts w:ascii="Roboto" w:eastAsia="Roboto" w:hAnsi="Roboto" w:cs="Roboto"/>
          <w:b/>
          <w:sz w:val="24"/>
          <w:szCs w:val="24"/>
        </w:rPr>
      </w:pPr>
      <w:r>
        <w:rPr>
          <w:rFonts w:ascii="Roboto" w:eastAsia="Roboto" w:hAnsi="Roboto" w:cs="Roboto"/>
          <w:b/>
          <w:sz w:val="28"/>
          <w:szCs w:val="28"/>
          <w:u w:val="single"/>
        </w:rPr>
        <w:t>Language lists on a three-year cycle</w:t>
      </w:r>
      <w:r>
        <w:rPr>
          <w:rFonts w:ascii="Roboto" w:eastAsia="Roboto" w:hAnsi="Roboto" w:cs="Roboto"/>
          <w:b/>
          <w:sz w:val="24"/>
          <w:szCs w:val="24"/>
        </w:rPr>
        <w:t xml:space="preserve"> </w:t>
      </w:r>
    </w:p>
    <w:p w14:paraId="0697EBA1" w14:textId="77777777" w:rsidR="005E42EA" w:rsidRDefault="005E42EA">
      <w:pPr>
        <w:rPr>
          <w:rFonts w:ascii="Roboto" w:eastAsia="Roboto" w:hAnsi="Roboto" w:cs="Roboto"/>
          <w:sz w:val="24"/>
          <w:szCs w:val="24"/>
        </w:rPr>
      </w:pPr>
    </w:p>
    <w:tbl>
      <w:tblPr>
        <w:tblW w:w="9360" w:type="dxa"/>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top w:w="100" w:type="dxa"/>
          <w:left w:w="100" w:type="dxa"/>
          <w:bottom w:w="100" w:type="dxa"/>
          <w:right w:w="100" w:type="dxa"/>
        </w:tblCellMar>
        <w:tblLook w:val="0600" w:firstRow="0" w:lastRow="0" w:firstColumn="0" w:lastColumn="0" w:noHBand="1" w:noVBand="1"/>
      </w:tblPr>
      <w:tblGrid>
        <w:gridCol w:w="9360"/>
      </w:tblGrid>
      <w:tr w:rsidR="005E42EA" w14:paraId="1AA7F406" w14:textId="77777777">
        <w:tc>
          <w:tcPr>
            <w:tcW w:w="9360" w:type="dxa"/>
            <w:tcBorders>
              <w:top w:val="single" w:sz="18" w:space="0" w:color="FF0000"/>
              <w:left w:val="single" w:sz="18" w:space="0" w:color="FF0000"/>
              <w:bottom w:val="single" w:sz="18" w:space="0" w:color="FF0000"/>
              <w:right w:val="single" w:sz="18" w:space="0" w:color="FF0000"/>
            </w:tcBorders>
            <w:shd w:val="clear" w:color="auto" w:fill="auto"/>
            <w:tcMar>
              <w:top w:w="100" w:type="dxa"/>
              <w:left w:w="100" w:type="dxa"/>
              <w:bottom w:w="100" w:type="dxa"/>
              <w:right w:w="100" w:type="dxa"/>
            </w:tcMar>
          </w:tcPr>
          <w:p w14:paraId="0D373990" w14:textId="77777777" w:rsidR="005E42EA" w:rsidRDefault="00D07E22">
            <w:pPr>
              <w:ind w:left="180" w:right="240"/>
              <w:jc w:val="both"/>
              <w:rPr>
                <w:rFonts w:ascii="Roboto" w:eastAsia="Roboto" w:hAnsi="Roboto" w:cs="Roboto"/>
                <w:b/>
                <w:sz w:val="24"/>
                <w:szCs w:val="24"/>
              </w:rPr>
            </w:pPr>
            <w:r>
              <w:rPr>
                <w:rFonts w:ascii="Roboto" w:eastAsia="Roboto" w:hAnsi="Roboto" w:cs="Roboto"/>
                <w:b/>
                <w:sz w:val="28"/>
                <w:szCs w:val="28"/>
                <w:highlight w:val="white"/>
              </w:rPr>
              <w:t>Note: As stated earlier, Level 2 students should study Level 2 items. Level 3 students should study Levels 2 and 3 items, and Level 4 students, the items in Levels 2, 3, and 4.</w:t>
            </w:r>
          </w:p>
        </w:tc>
      </w:tr>
    </w:tbl>
    <w:p w14:paraId="38495230" w14:textId="77777777" w:rsidR="005E42EA" w:rsidRDefault="005E42EA">
      <w:pPr>
        <w:rPr>
          <w:rFonts w:ascii="Roboto" w:eastAsia="Roboto" w:hAnsi="Roboto" w:cs="Roboto"/>
          <w:sz w:val="24"/>
          <w:szCs w:val="24"/>
        </w:rPr>
      </w:pPr>
    </w:p>
    <w:p w14:paraId="6FE2C444"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Affective Words: </w:t>
      </w:r>
      <w:r>
        <w:rPr>
          <w:rFonts w:ascii="Roboto" w:eastAsia="Roboto" w:hAnsi="Roboto" w:cs="Roboto"/>
          <w:sz w:val="24"/>
          <w:szCs w:val="24"/>
        </w:rPr>
        <w:t xml:space="preserve">Emotions are expressed differently in different languages. Short words like the ones below can convey all sorts of emotions if used properly. </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2950"/>
        <w:gridCol w:w="2950"/>
        <w:gridCol w:w="2950"/>
      </w:tblGrid>
      <w:tr w:rsidR="005E42EA" w14:paraId="54DC8840" w14:textId="77777777" w:rsidTr="00991790">
        <w:tc>
          <w:tcPr>
            <w:tcW w:w="510" w:type="dxa"/>
            <w:shd w:val="clear" w:color="auto" w:fill="auto"/>
            <w:tcMar>
              <w:top w:w="100" w:type="dxa"/>
              <w:left w:w="100" w:type="dxa"/>
              <w:bottom w:w="100" w:type="dxa"/>
              <w:right w:w="100" w:type="dxa"/>
            </w:tcMar>
          </w:tcPr>
          <w:p w14:paraId="699053D2" w14:textId="77777777" w:rsidR="005E42EA" w:rsidRDefault="005E42EA">
            <w:pPr>
              <w:widowControl w:val="0"/>
              <w:spacing w:line="240" w:lineRule="auto"/>
              <w:jc w:val="center"/>
              <w:rPr>
                <w:rFonts w:ascii="Roboto" w:eastAsia="Roboto" w:hAnsi="Roboto" w:cs="Roboto"/>
                <w:sz w:val="24"/>
                <w:szCs w:val="24"/>
                <w:highlight w:val="white"/>
              </w:rPr>
            </w:pPr>
          </w:p>
        </w:tc>
        <w:tc>
          <w:tcPr>
            <w:tcW w:w="2950" w:type="dxa"/>
            <w:shd w:val="clear" w:color="auto" w:fill="auto"/>
            <w:tcMar>
              <w:top w:w="100" w:type="dxa"/>
              <w:left w:w="100" w:type="dxa"/>
              <w:bottom w:w="100" w:type="dxa"/>
              <w:right w:w="100" w:type="dxa"/>
            </w:tcMar>
          </w:tcPr>
          <w:p w14:paraId="60EC8783" w14:textId="3DF9E576"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2950" w:type="dxa"/>
            <w:shd w:val="clear" w:color="auto" w:fill="FFFF00"/>
            <w:tcMar>
              <w:top w:w="100" w:type="dxa"/>
              <w:left w:w="100" w:type="dxa"/>
              <w:bottom w:w="100" w:type="dxa"/>
              <w:right w:w="100" w:type="dxa"/>
            </w:tcMar>
          </w:tcPr>
          <w:p w14:paraId="6D179FD4" w14:textId="36E4A28E" w:rsidR="005E42EA" w:rsidRPr="00991790" w:rsidRDefault="00D07E22">
            <w:pPr>
              <w:widowControl w:val="0"/>
              <w:spacing w:line="240" w:lineRule="auto"/>
              <w:jc w:val="center"/>
              <w:rPr>
                <w:rFonts w:ascii="Roboto" w:eastAsia="Roboto" w:hAnsi="Roboto" w:cs="Roboto"/>
                <w:b/>
                <w:sz w:val="20"/>
                <w:szCs w:val="20"/>
                <w:highlight w:val="yellow"/>
              </w:rPr>
            </w:pPr>
            <w:r w:rsidRPr="00991790">
              <w:rPr>
                <w:rFonts w:ascii="Roboto" w:eastAsia="Roboto" w:hAnsi="Roboto" w:cs="Roboto"/>
                <w:b/>
                <w:highlight w:val="yellow"/>
              </w:rPr>
              <w:t>2022 (2025, etc</w:t>
            </w:r>
            <w:r w:rsidR="007F5ADE" w:rsidRPr="00991790">
              <w:rPr>
                <w:rFonts w:ascii="Roboto" w:eastAsia="Roboto" w:hAnsi="Roboto" w:cs="Roboto"/>
                <w:b/>
                <w:highlight w:val="yellow"/>
              </w:rPr>
              <w:t>.</w:t>
            </w:r>
            <w:r w:rsidRPr="00991790">
              <w:rPr>
                <w:rFonts w:ascii="Roboto" w:eastAsia="Roboto" w:hAnsi="Roboto" w:cs="Roboto"/>
                <w:b/>
                <w:highlight w:val="yellow"/>
              </w:rPr>
              <w:t>)</w:t>
            </w:r>
          </w:p>
        </w:tc>
        <w:tc>
          <w:tcPr>
            <w:tcW w:w="2950" w:type="dxa"/>
            <w:shd w:val="clear" w:color="auto" w:fill="auto"/>
            <w:tcMar>
              <w:top w:w="100" w:type="dxa"/>
              <w:left w:w="100" w:type="dxa"/>
              <w:bottom w:w="100" w:type="dxa"/>
              <w:right w:w="100" w:type="dxa"/>
            </w:tcMar>
          </w:tcPr>
          <w:p w14:paraId="3E5B6FCB" w14:textId="7C3CEE62"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0929C86F" w14:textId="77777777" w:rsidTr="00991790">
        <w:tc>
          <w:tcPr>
            <w:tcW w:w="510" w:type="dxa"/>
            <w:shd w:val="clear" w:color="auto" w:fill="auto"/>
            <w:tcMar>
              <w:top w:w="100" w:type="dxa"/>
              <w:left w:w="100" w:type="dxa"/>
              <w:bottom w:w="100" w:type="dxa"/>
              <w:right w:w="100" w:type="dxa"/>
            </w:tcMar>
          </w:tcPr>
          <w:p w14:paraId="2B63E05C"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2950" w:type="dxa"/>
            <w:shd w:val="clear" w:color="auto" w:fill="auto"/>
            <w:tcMar>
              <w:top w:w="100" w:type="dxa"/>
              <w:left w:w="100" w:type="dxa"/>
              <w:bottom w:w="100" w:type="dxa"/>
              <w:right w:w="100" w:type="dxa"/>
            </w:tcMar>
          </w:tcPr>
          <w:p w14:paraId="31A2EC7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うっかり</w:t>
            </w:r>
          </w:p>
          <w:p w14:paraId="52571A53"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かなり</w:t>
            </w:r>
          </w:p>
          <w:p w14:paraId="7299D4B7"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すっかり</w:t>
            </w:r>
          </w:p>
          <w:p w14:paraId="12826645"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なんとなく</w:t>
            </w:r>
          </w:p>
        </w:tc>
        <w:tc>
          <w:tcPr>
            <w:tcW w:w="2950" w:type="dxa"/>
            <w:shd w:val="clear" w:color="auto" w:fill="FFFF00"/>
            <w:tcMar>
              <w:top w:w="100" w:type="dxa"/>
              <w:left w:w="100" w:type="dxa"/>
              <w:bottom w:w="100" w:type="dxa"/>
              <w:right w:w="100" w:type="dxa"/>
            </w:tcMar>
          </w:tcPr>
          <w:p w14:paraId="2F9A2D39"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いきなり</w:t>
            </w:r>
          </w:p>
          <w:p w14:paraId="48C5BA79"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かならず</w:t>
            </w:r>
          </w:p>
          <w:p w14:paraId="648F9AD5"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なんと</w:t>
            </w:r>
          </w:p>
          <w:p w14:paraId="7433C647"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やっと</w:t>
            </w:r>
          </w:p>
        </w:tc>
        <w:tc>
          <w:tcPr>
            <w:tcW w:w="2950" w:type="dxa"/>
            <w:shd w:val="clear" w:color="auto" w:fill="auto"/>
            <w:tcMar>
              <w:top w:w="100" w:type="dxa"/>
              <w:left w:w="100" w:type="dxa"/>
              <w:bottom w:w="100" w:type="dxa"/>
              <w:right w:w="100" w:type="dxa"/>
            </w:tcMar>
          </w:tcPr>
          <w:p w14:paraId="014A7706"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きっと</w:t>
            </w:r>
          </w:p>
          <w:p w14:paraId="3C696853" w14:textId="27216DBA"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たしかに</w:t>
            </w:r>
          </w:p>
          <w:p w14:paraId="3A46E3A9"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もちろん</w:t>
            </w:r>
          </w:p>
          <w:p w14:paraId="32D3F9FA" w14:textId="0827CAC9" w:rsidR="00991790" w:rsidRDefault="00991790">
            <w:pPr>
              <w:widowControl w:val="0"/>
              <w:spacing w:line="240" w:lineRule="auto"/>
              <w:rPr>
                <w:rFonts w:ascii="MS Mincho" w:eastAsia="MS Mincho" w:hAnsi="MS Mincho" w:cs="MS Mincho"/>
                <w:sz w:val="24"/>
                <w:szCs w:val="24"/>
                <w:highlight w:val="white"/>
              </w:rPr>
            </w:pPr>
            <w:r>
              <w:rPr>
                <w:rFonts w:ascii="MS Mincho" w:eastAsia="MS Mincho" w:hAnsi="MS Mincho" w:cs="MS Mincho" w:hint="eastAsia"/>
                <w:sz w:val="24"/>
                <w:szCs w:val="24"/>
                <w:highlight w:val="white"/>
              </w:rPr>
              <w:t>やっぱり</w:t>
            </w:r>
          </w:p>
        </w:tc>
      </w:tr>
      <w:tr w:rsidR="005E42EA" w14:paraId="21F2B6FF" w14:textId="77777777" w:rsidTr="00991790">
        <w:tc>
          <w:tcPr>
            <w:tcW w:w="510" w:type="dxa"/>
            <w:shd w:val="clear" w:color="auto" w:fill="auto"/>
            <w:tcMar>
              <w:top w:w="100" w:type="dxa"/>
              <w:left w:w="100" w:type="dxa"/>
              <w:bottom w:w="100" w:type="dxa"/>
              <w:right w:w="100" w:type="dxa"/>
            </w:tcMar>
          </w:tcPr>
          <w:p w14:paraId="22FB1149"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2950" w:type="dxa"/>
            <w:shd w:val="clear" w:color="auto" w:fill="auto"/>
            <w:tcMar>
              <w:top w:w="100" w:type="dxa"/>
              <w:left w:w="100" w:type="dxa"/>
              <w:bottom w:w="100" w:type="dxa"/>
              <w:right w:w="100" w:type="dxa"/>
            </w:tcMar>
          </w:tcPr>
          <w:p w14:paraId="14D2D18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そのうち</w:t>
            </w:r>
          </w:p>
          <w:p w14:paraId="76BCB76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つい</w:t>
            </w:r>
          </w:p>
          <w:p w14:paraId="40D4CD53"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どうやら</w:t>
            </w:r>
          </w:p>
          <w:p w14:paraId="3ED5BA00"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とっさに</w:t>
            </w:r>
          </w:p>
          <w:p w14:paraId="284D6B7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なんとか</w:t>
            </w:r>
          </w:p>
        </w:tc>
        <w:tc>
          <w:tcPr>
            <w:tcW w:w="2950" w:type="dxa"/>
            <w:shd w:val="clear" w:color="auto" w:fill="FFFF00"/>
            <w:tcMar>
              <w:top w:w="100" w:type="dxa"/>
              <w:left w:w="100" w:type="dxa"/>
              <w:bottom w:w="100" w:type="dxa"/>
              <w:right w:w="100" w:type="dxa"/>
            </w:tcMar>
          </w:tcPr>
          <w:p w14:paraId="3D20896D"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いかにも</w:t>
            </w:r>
          </w:p>
          <w:p w14:paraId="2444E23B"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せめて</w:t>
            </w:r>
          </w:p>
          <w:p w14:paraId="01A7BDCA"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たちまち</w:t>
            </w:r>
          </w:p>
          <w:p w14:paraId="1B28A562"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まして</w:t>
            </w:r>
          </w:p>
          <w:p w14:paraId="015D6085"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むしろ</w:t>
            </w:r>
          </w:p>
        </w:tc>
        <w:tc>
          <w:tcPr>
            <w:tcW w:w="2950" w:type="dxa"/>
            <w:shd w:val="clear" w:color="auto" w:fill="auto"/>
            <w:tcMar>
              <w:top w:w="100" w:type="dxa"/>
              <w:left w:w="100" w:type="dxa"/>
              <w:bottom w:w="100" w:type="dxa"/>
              <w:right w:w="100" w:type="dxa"/>
            </w:tcMar>
          </w:tcPr>
          <w:p w14:paraId="5456257F" w14:textId="1DFB5928" w:rsidR="00991790" w:rsidRDefault="00991790">
            <w:pPr>
              <w:widowControl w:val="0"/>
              <w:spacing w:line="240" w:lineRule="auto"/>
              <w:rPr>
                <w:rFonts w:ascii="MS Mincho" w:eastAsia="MS Mincho" w:hAnsi="MS Mincho" w:cs="MS Mincho"/>
                <w:sz w:val="24"/>
                <w:szCs w:val="24"/>
                <w:highlight w:val="white"/>
              </w:rPr>
            </w:pPr>
            <w:r>
              <w:rPr>
                <w:rFonts w:ascii="MS Mincho" w:eastAsia="MS Mincho" w:hAnsi="MS Mincho" w:cs="MS Mincho" w:hint="eastAsia"/>
                <w:sz w:val="24"/>
                <w:szCs w:val="24"/>
                <w:highlight w:val="white"/>
              </w:rPr>
              <w:t>いったい</w:t>
            </w:r>
          </w:p>
          <w:p w14:paraId="764C8AF8" w14:textId="799B4294"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たまに</w:t>
            </w:r>
          </w:p>
          <w:p w14:paraId="717C3A93"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どうしても</w:t>
            </w:r>
          </w:p>
          <w:p w14:paraId="3F20F9A1" w14:textId="567EB929"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まるで</w:t>
            </w:r>
          </w:p>
          <w:p w14:paraId="6F155F3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もしかしたら</w:t>
            </w:r>
          </w:p>
        </w:tc>
      </w:tr>
      <w:tr w:rsidR="005E42EA" w14:paraId="308655FF" w14:textId="77777777" w:rsidTr="00991790">
        <w:tc>
          <w:tcPr>
            <w:tcW w:w="510" w:type="dxa"/>
            <w:shd w:val="clear" w:color="auto" w:fill="auto"/>
            <w:tcMar>
              <w:top w:w="100" w:type="dxa"/>
              <w:left w:w="100" w:type="dxa"/>
              <w:bottom w:w="100" w:type="dxa"/>
              <w:right w:w="100" w:type="dxa"/>
            </w:tcMar>
          </w:tcPr>
          <w:p w14:paraId="77630B68"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2950" w:type="dxa"/>
            <w:shd w:val="clear" w:color="auto" w:fill="auto"/>
            <w:tcMar>
              <w:top w:w="100" w:type="dxa"/>
              <w:left w:w="100" w:type="dxa"/>
              <w:bottom w:w="100" w:type="dxa"/>
              <w:right w:w="100" w:type="dxa"/>
            </w:tcMar>
          </w:tcPr>
          <w:p w14:paraId="2DB98C85"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あたかも</w:t>
            </w:r>
          </w:p>
          <w:p w14:paraId="425087FC"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たいして (〜ない)</w:t>
            </w:r>
          </w:p>
          <w:p w14:paraId="267D94D5"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たかが</w:t>
            </w:r>
          </w:p>
          <w:p w14:paraId="3AC37164"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rPr>
              <w:t>ひょっとしたら</w:t>
            </w:r>
          </w:p>
        </w:tc>
        <w:tc>
          <w:tcPr>
            <w:tcW w:w="2950" w:type="dxa"/>
            <w:shd w:val="clear" w:color="auto" w:fill="FFFF00"/>
            <w:tcMar>
              <w:top w:w="100" w:type="dxa"/>
              <w:left w:w="100" w:type="dxa"/>
              <w:bottom w:w="100" w:type="dxa"/>
              <w:right w:w="100" w:type="dxa"/>
            </w:tcMar>
          </w:tcPr>
          <w:p w14:paraId="76E1E423"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あっと言う間</w:t>
            </w:r>
            <w:r w:rsidRPr="00991790">
              <w:rPr>
                <w:rFonts w:ascii="MS Mincho" w:eastAsia="MS Mincho" w:hAnsi="MS Mincho" w:cs="MS Mincho"/>
                <w:sz w:val="16"/>
                <w:szCs w:val="16"/>
                <w:highlight w:val="yellow"/>
              </w:rPr>
              <w:t>(ま)</w:t>
            </w:r>
            <w:r w:rsidRPr="00991790">
              <w:rPr>
                <w:rFonts w:ascii="MS Mincho" w:eastAsia="MS Mincho" w:hAnsi="MS Mincho" w:cs="MS Mincho"/>
                <w:sz w:val="24"/>
                <w:szCs w:val="24"/>
                <w:highlight w:val="yellow"/>
              </w:rPr>
              <w:t>に</w:t>
            </w:r>
          </w:p>
          <w:p w14:paraId="52FA189C"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まさに</w:t>
            </w:r>
          </w:p>
          <w:p w14:paraId="5F8F094A"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どうせ</w:t>
            </w:r>
          </w:p>
          <w:p w14:paraId="0D6435F3" w14:textId="77777777" w:rsidR="005E42EA" w:rsidRPr="00991790" w:rsidRDefault="00D07E22">
            <w:pPr>
              <w:widowControl w:val="0"/>
              <w:spacing w:line="240" w:lineRule="auto"/>
              <w:rPr>
                <w:rFonts w:ascii="MS Mincho" w:eastAsia="MS Mincho" w:hAnsi="MS Mincho" w:cs="MS Mincho"/>
                <w:sz w:val="24"/>
                <w:szCs w:val="24"/>
                <w:highlight w:val="yellow"/>
              </w:rPr>
            </w:pPr>
            <w:r w:rsidRPr="00991790">
              <w:rPr>
                <w:rFonts w:ascii="MS Mincho" w:eastAsia="MS Mincho" w:hAnsi="MS Mincho" w:cs="MS Mincho"/>
                <w:sz w:val="24"/>
                <w:szCs w:val="24"/>
                <w:highlight w:val="yellow"/>
              </w:rPr>
              <w:t>めったに (〜ない)</w:t>
            </w:r>
          </w:p>
        </w:tc>
        <w:tc>
          <w:tcPr>
            <w:tcW w:w="2950" w:type="dxa"/>
            <w:shd w:val="clear" w:color="auto" w:fill="auto"/>
            <w:tcMar>
              <w:top w:w="100" w:type="dxa"/>
              <w:left w:w="100" w:type="dxa"/>
              <w:bottom w:w="100" w:type="dxa"/>
              <w:right w:w="100" w:type="dxa"/>
            </w:tcMar>
          </w:tcPr>
          <w:p w14:paraId="58766B7D"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かならずしも (〜ない)</w:t>
            </w:r>
          </w:p>
          <w:p w14:paraId="52068DCD"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とっくに</w:t>
            </w:r>
          </w:p>
          <w:p w14:paraId="607AC0D2"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まさか</w:t>
            </w:r>
          </w:p>
          <w:p w14:paraId="60441FD7" w14:textId="77777777" w:rsidR="005E42EA" w:rsidRDefault="00D07E22">
            <w:pPr>
              <w:widowControl w:val="0"/>
              <w:spacing w:line="240" w:lineRule="auto"/>
              <w:rPr>
                <w:rFonts w:ascii="MS Mincho" w:eastAsia="MS Mincho" w:hAnsi="MS Mincho" w:cs="MS Mincho"/>
                <w:sz w:val="24"/>
                <w:szCs w:val="24"/>
                <w:highlight w:val="white"/>
              </w:rPr>
            </w:pPr>
            <w:r>
              <w:rPr>
                <w:rFonts w:ascii="MS Mincho" w:eastAsia="MS Mincho" w:hAnsi="MS Mincho" w:cs="MS Mincho"/>
                <w:sz w:val="24"/>
                <w:szCs w:val="24"/>
                <w:highlight w:val="white"/>
              </w:rPr>
              <w:t>ようやく</w:t>
            </w:r>
          </w:p>
        </w:tc>
      </w:tr>
    </w:tbl>
    <w:p w14:paraId="3E6BB35A" w14:textId="77777777" w:rsidR="005E42EA" w:rsidRDefault="005E42EA">
      <w:pPr>
        <w:rPr>
          <w:rFonts w:ascii="Roboto" w:eastAsia="Roboto" w:hAnsi="Roboto" w:cs="Roboto"/>
          <w:sz w:val="24"/>
          <w:szCs w:val="24"/>
          <w:highlight w:val="white"/>
        </w:rPr>
      </w:pPr>
    </w:p>
    <w:p w14:paraId="44CC572A" w14:textId="77777777" w:rsidR="005E42EA" w:rsidRDefault="00D07E22">
      <w:pPr>
        <w:rPr>
          <w:rFonts w:ascii="Roboto" w:eastAsia="Roboto" w:hAnsi="Roboto" w:cs="Roboto"/>
          <w:sz w:val="20"/>
          <w:szCs w:val="20"/>
        </w:rPr>
      </w:pPr>
      <w:r>
        <w:rPr>
          <w:rFonts w:ascii="Roboto" w:eastAsia="Roboto" w:hAnsi="Roboto" w:cs="Roboto"/>
          <w:b/>
          <w:sz w:val="24"/>
          <w:szCs w:val="24"/>
        </w:rPr>
        <w:t xml:space="preserve">Verbs with Multiple Meanings: </w:t>
      </w:r>
      <w:r>
        <w:rPr>
          <w:rFonts w:ascii="Roboto" w:eastAsia="Roboto" w:hAnsi="Roboto" w:cs="Roboto"/>
          <w:sz w:val="24"/>
          <w:szCs w:val="24"/>
        </w:rPr>
        <w:t>The following are examples of common words with multiple meanings that are sometimes differentiated with homophonous kanji. There are many such words in Japanese.</w:t>
      </w:r>
    </w:p>
    <w:tbl>
      <w:tblPr>
        <w:tblW w:w="96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3060"/>
        <w:gridCol w:w="3060"/>
        <w:gridCol w:w="3060"/>
      </w:tblGrid>
      <w:tr w:rsidR="005E42EA" w14:paraId="7568F1C9" w14:textId="77777777" w:rsidTr="00BA37FA">
        <w:tc>
          <w:tcPr>
            <w:tcW w:w="510" w:type="dxa"/>
            <w:shd w:val="clear" w:color="auto" w:fill="auto"/>
            <w:tcMar>
              <w:top w:w="100" w:type="dxa"/>
              <w:left w:w="100" w:type="dxa"/>
              <w:bottom w:w="100" w:type="dxa"/>
              <w:right w:w="100" w:type="dxa"/>
            </w:tcMar>
          </w:tcPr>
          <w:p w14:paraId="6E38CD6E" w14:textId="77777777" w:rsidR="005E42EA" w:rsidRDefault="005E42EA">
            <w:pPr>
              <w:widowControl w:val="0"/>
              <w:spacing w:line="240" w:lineRule="auto"/>
              <w:jc w:val="center"/>
              <w:rPr>
                <w:rFonts w:ascii="Roboto" w:eastAsia="Roboto" w:hAnsi="Roboto" w:cs="Roboto"/>
                <w:sz w:val="24"/>
                <w:szCs w:val="24"/>
              </w:rPr>
            </w:pPr>
          </w:p>
        </w:tc>
        <w:tc>
          <w:tcPr>
            <w:tcW w:w="3060" w:type="dxa"/>
            <w:shd w:val="clear" w:color="auto" w:fill="auto"/>
            <w:tcMar>
              <w:top w:w="100" w:type="dxa"/>
              <w:left w:w="100" w:type="dxa"/>
              <w:bottom w:w="100" w:type="dxa"/>
              <w:right w:w="100" w:type="dxa"/>
            </w:tcMar>
          </w:tcPr>
          <w:p w14:paraId="142DF9BD" w14:textId="48922CC6"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3060" w:type="dxa"/>
            <w:shd w:val="clear" w:color="auto" w:fill="FFFF00"/>
            <w:tcMar>
              <w:top w:w="100" w:type="dxa"/>
              <w:left w:w="100" w:type="dxa"/>
              <w:bottom w:w="100" w:type="dxa"/>
              <w:right w:w="100" w:type="dxa"/>
            </w:tcMar>
          </w:tcPr>
          <w:p w14:paraId="42D2760A" w14:textId="2ACC757B" w:rsidR="005E42EA" w:rsidRDefault="00D07E22">
            <w:pPr>
              <w:widowControl w:val="0"/>
              <w:spacing w:line="240" w:lineRule="auto"/>
              <w:jc w:val="center"/>
              <w:rPr>
                <w:rFonts w:ascii="Roboto" w:eastAsia="Roboto" w:hAnsi="Roboto" w:cs="Roboto"/>
                <w:b/>
                <w:sz w:val="20"/>
                <w:szCs w:val="20"/>
                <w:highlight w:val="white"/>
              </w:rPr>
            </w:pPr>
            <w:r w:rsidRPr="00BA37FA">
              <w:rPr>
                <w:rFonts w:ascii="Roboto" w:eastAsia="Roboto" w:hAnsi="Roboto" w:cs="Roboto"/>
                <w:b/>
                <w:highlight w:val="yellow"/>
              </w:rPr>
              <w:t>2022 (2025, etc</w:t>
            </w:r>
            <w:r w:rsidR="007F5ADE" w:rsidRPr="00BA37FA">
              <w:rPr>
                <w:rFonts w:ascii="Roboto" w:eastAsia="Roboto" w:hAnsi="Roboto" w:cs="Roboto"/>
                <w:b/>
                <w:highlight w:val="yellow"/>
              </w:rPr>
              <w:t>.</w:t>
            </w:r>
            <w:r w:rsidRPr="00BA37FA">
              <w:rPr>
                <w:rFonts w:ascii="Roboto" w:eastAsia="Roboto" w:hAnsi="Roboto" w:cs="Roboto"/>
                <w:b/>
                <w:highlight w:val="yellow"/>
              </w:rPr>
              <w:t>)</w:t>
            </w:r>
          </w:p>
        </w:tc>
        <w:tc>
          <w:tcPr>
            <w:tcW w:w="3060" w:type="dxa"/>
            <w:shd w:val="clear" w:color="auto" w:fill="auto"/>
            <w:tcMar>
              <w:top w:w="100" w:type="dxa"/>
              <w:left w:w="100" w:type="dxa"/>
              <w:bottom w:w="100" w:type="dxa"/>
              <w:right w:w="100" w:type="dxa"/>
            </w:tcMar>
          </w:tcPr>
          <w:p w14:paraId="1F07482F" w14:textId="00C3C974"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058A2583" w14:textId="77777777" w:rsidTr="00BA37FA">
        <w:tc>
          <w:tcPr>
            <w:tcW w:w="510" w:type="dxa"/>
            <w:shd w:val="clear" w:color="auto" w:fill="auto"/>
            <w:tcMar>
              <w:top w:w="100" w:type="dxa"/>
              <w:left w:w="100" w:type="dxa"/>
              <w:bottom w:w="100" w:type="dxa"/>
              <w:right w:w="100" w:type="dxa"/>
            </w:tcMar>
          </w:tcPr>
          <w:p w14:paraId="5610AD7F" w14:textId="77777777" w:rsidR="005E42EA" w:rsidRDefault="00D07E22">
            <w:pPr>
              <w:widowControl w:val="0"/>
              <w:spacing w:line="240" w:lineRule="auto"/>
              <w:jc w:val="center"/>
              <w:rPr>
                <w:rFonts w:ascii="Roboto" w:eastAsia="Roboto" w:hAnsi="Roboto" w:cs="Roboto"/>
                <w:sz w:val="24"/>
                <w:szCs w:val="24"/>
              </w:rPr>
            </w:pPr>
            <w:r>
              <w:rPr>
                <w:rFonts w:ascii="Roboto" w:eastAsia="Roboto" w:hAnsi="Roboto" w:cs="Roboto"/>
                <w:b/>
              </w:rPr>
              <w:t>L2</w:t>
            </w:r>
          </w:p>
        </w:tc>
        <w:tc>
          <w:tcPr>
            <w:tcW w:w="3060" w:type="dxa"/>
            <w:shd w:val="clear" w:color="auto" w:fill="auto"/>
            <w:tcMar>
              <w:top w:w="100" w:type="dxa"/>
              <w:left w:w="100" w:type="dxa"/>
              <w:bottom w:w="100" w:type="dxa"/>
              <w:right w:w="100" w:type="dxa"/>
            </w:tcMar>
          </w:tcPr>
          <w:p w14:paraId="58DCB62E" w14:textId="77777777" w:rsidR="005E42EA" w:rsidRDefault="00D07E22">
            <w:pPr>
              <w:widowControl w:val="0"/>
              <w:spacing w:line="240" w:lineRule="auto"/>
              <w:rPr>
                <w:rFonts w:ascii="MS Mincho" w:eastAsia="MS Mincho" w:hAnsi="MS Mincho" w:cs="MS Mincho"/>
                <w:sz w:val="16"/>
                <w:szCs w:val="16"/>
                <w:u w:val="single"/>
              </w:rPr>
            </w:pPr>
            <w:r>
              <w:rPr>
                <w:rFonts w:ascii="MS Mincho" w:eastAsia="MS Mincho" w:hAnsi="MS Mincho" w:cs="MS Mincho"/>
                <w:sz w:val="24"/>
                <w:szCs w:val="24"/>
              </w:rPr>
              <w:t>かさを</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(差す)</w:t>
            </w:r>
          </w:p>
        </w:tc>
        <w:tc>
          <w:tcPr>
            <w:tcW w:w="3060" w:type="dxa"/>
            <w:shd w:val="clear" w:color="auto" w:fill="FFFF00"/>
            <w:tcMar>
              <w:top w:w="100" w:type="dxa"/>
              <w:left w:w="100" w:type="dxa"/>
              <w:bottom w:w="100" w:type="dxa"/>
              <w:right w:w="100" w:type="dxa"/>
            </w:tcMar>
          </w:tcPr>
          <w:p w14:paraId="2645E2C5" w14:textId="77777777" w:rsidR="005E42EA" w:rsidRDefault="00D07E22">
            <w:pPr>
              <w:widowControl w:val="0"/>
              <w:spacing w:line="240" w:lineRule="auto"/>
              <w:rPr>
                <w:rFonts w:ascii="MS Mincho" w:eastAsia="MS Mincho" w:hAnsi="MS Mincho" w:cs="MS Mincho"/>
                <w:u w:val="single"/>
              </w:rPr>
            </w:pPr>
            <w:r>
              <w:rPr>
                <w:rFonts w:ascii="MS Mincho" w:eastAsia="MS Mincho" w:hAnsi="MS Mincho" w:cs="MS Mincho"/>
                <w:sz w:val="24"/>
                <w:szCs w:val="24"/>
              </w:rPr>
              <w:t>めがねを</w:t>
            </w:r>
            <w:r>
              <w:rPr>
                <w:rFonts w:ascii="MS Mincho" w:eastAsia="MS Mincho" w:hAnsi="MS Mincho" w:cs="MS Mincho"/>
                <w:sz w:val="24"/>
                <w:szCs w:val="24"/>
                <w:u w:val="single"/>
              </w:rPr>
              <w:t>かける</w:t>
            </w:r>
            <w:r>
              <w:rPr>
                <w:rFonts w:ascii="MS Mincho" w:eastAsia="MS Mincho" w:hAnsi="MS Mincho" w:cs="MS Mincho"/>
                <w:sz w:val="24"/>
                <w:szCs w:val="24"/>
              </w:rPr>
              <w:t xml:space="preserve"> </w:t>
            </w:r>
            <w:r>
              <w:rPr>
                <w:rFonts w:ascii="MS Mincho" w:eastAsia="MS Mincho" w:hAnsi="MS Mincho" w:cs="MS Mincho"/>
                <w:sz w:val="16"/>
                <w:szCs w:val="16"/>
              </w:rPr>
              <w:t>(掛ける)</w:t>
            </w:r>
          </w:p>
        </w:tc>
        <w:tc>
          <w:tcPr>
            <w:tcW w:w="3060" w:type="dxa"/>
            <w:shd w:val="clear" w:color="auto" w:fill="auto"/>
            <w:tcMar>
              <w:top w:w="100" w:type="dxa"/>
              <w:left w:w="100" w:type="dxa"/>
              <w:bottom w:w="100" w:type="dxa"/>
              <w:right w:w="100" w:type="dxa"/>
            </w:tcMar>
          </w:tcPr>
          <w:p w14:paraId="6219742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手</w:t>
            </w:r>
            <w:r>
              <w:rPr>
                <w:rFonts w:ascii="MS Mincho" w:eastAsia="MS Mincho" w:hAnsi="MS Mincho" w:cs="MS Mincho"/>
                <w:sz w:val="16"/>
                <w:szCs w:val="16"/>
              </w:rPr>
              <w:t>(て)</w:t>
            </w:r>
            <w:r>
              <w:rPr>
                <w:rFonts w:ascii="MS Mincho" w:eastAsia="MS Mincho" w:hAnsi="MS Mincho" w:cs="MS Mincho"/>
                <w:sz w:val="24"/>
                <w:szCs w:val="24"/>
              </w:rPr>
              <w:t>を</w:t>
            </w:r>
            <w:r>
              <w:rPr>
                <w:rFonts w:ascii="MS Mincho" w:eastAsia="MS Mincho" w:hAnsi="MS Mincho" w:cs="MS Mincho"/>
                <w:sz w:val="24"/>
                <w:szCs w:val="24"/>
                <w:u w:val="single"/>
              </w:rPr>
              <w:t>あげる</w:t>
            </w:r>
            <w:r>
              <w:rPr>
                <w:rFonts w:ascii="MS Mincho" w:eastAsia="MS Mincho" w:hAnsi="MS Mincho" w:cs="MS Mincho"/>
                <w:sz w:val="24"/>
                <w:szCs w:val="24"/>
              </w:rPr>
              <w:t xml:space="preserve"> </w:t>
            </w:r>
            <w:r>
              <w:rPr>
                <w:rFonts w:ascii="MS Mincho" w:eastAsia="MS Mincho" w:hAnsi="MS Mincho" w:cs="MS Mincho"/>
                <w:sz w:val="16"/>
                <w:szCs w:val="16"/>
              </w:rPr>
              <w:t>(挙げる)</w:t>
            </w:r>
          </w:p>
        </w:tc>
      </w:tr>
      <w:tr w:rsidR="005E42EA" w14:paraId="3E4FD897" w14:textId="77777777" w:rsidTr="00BA37FA">
        <w:tc>
          <w:tcPr>
            <w:tcW w:w="510" w:type="dxa"/>
            <w:shd w:val="clear" w:color="auto" w:fill="auto"/>
            <w:tcMar>
              <w:top w:w="100" w:type="dxa"/>
              <w:left w:w="100" w:type="dxa"/>
              <w:bottom w:w="100" w:type="dxa"/>
              <w:right w:w="100" w:type="dxa"/>
            </w:tcMar>
          </w:tcPr>
          <w:p w14:paraId="1FCDB330" w14:textId="77777777" w:rsidR="005E42EA" w:rsidRDefault="00D07E22">
            <w:pPr>
              <w:widowControl w:val="0"/>
              <w:spacing w:line="240" w:lineRule="auto"/>
              <w:jc w:val="center"/>
              <w:rPr>
                <w:rFonts w:ascii="Roboto" w:eastAsia="Roboto" w:hAnsi="Roboto" w:cs="Roboto"/>
                <w:sz w:val="24"/>
                <w:szCs w:val="24"/>
              </w:rPr>
            </w:pPr>
            <w:r>
              <w:rPr>
                <w:rFonts w:ascii="Roboto" w:eastAsia="Roboto" w:hAnsi="Roboto" w:cs="Roboto"/>
                <w:b/>
              </w:rPr>
              <w:t>L3</w:t>
            </w:r>
          </w:p>
        </w:tc>
        <w:tc>
          <w:tcPr>
            <w:tcW w:w="3060" w:type="dxa"/>
            <w:shd w:val="clear" w:color="auto" w:fill="auto"/>
            <w:tcMar>
              <w:top w:w="100" w:type="dxa"/>
              <w:left w:w="100" w:type="dxa"/>
              <w:bottom w:w="100" w:type="dxa"/>
              <w:right w:w="100" w:type="dxa"/>
            </w:tcMar>
          </w:tcPr>
          <w:p w14:paraId="315FEC70"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西日</w:t>
            </w:r>
            <w:r>
              <w:rPr>
                <w:rFonts w:ascii="MS Mincho" w:eastAsia="MS Mincho" w:hAnsi="MS Mincho" w:cs="MS Mincho"/>
                <w:sz w:val="16"/>
                <w:szCs w:val="16"/>
              </w:rPr>
              <w:t>(にしび)</w:t>
            </w:r>
            <w:r>
              <w:rPr>
                <w:rFonts w:ascii="MS Mincho" w:eastAsia="MS Mincho" w:hAnsi="MS Mincho" w:cs="MS Mincho"/>
                <w:sz w:val="24"/>
                <w:szCs w:val="24"/>
              </w:rPr>
              <w:t>が</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(差す)</w:t>
            </w:r>
          </w:p>
        </w:tc>
        <w:tc>
          <w:tcPr>
            <w:tcW w:w="3060" w:type="dxa"/>
            <w:shd w:val="clear" w:color="auto" w:fill="FFFF00"/>
            <w:tcMar>
              <w:top w:w="100" w:type="dxa"/>
              <w:left w:w="100" w:type="dxa"/>
              <w:bottom w:w="100" w:type="dxa"/>
              <w:right w:w="100" w:type="dxa"/>
            </w:tcMar>
          </w:tcPr>
          <w:p w14:paraId="47FE60C6"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アイロンを</w:t>
            </w:r>
            <w:r>
              <w:rPr>
                <w:rFonts w:ascii="MS Mincho" w:eastAsia="MS Mincho" w:hAnsi="MS Mincho" w:cs="MS Mincho"/>
                <w:sz w:val="24"/>
                <w:szCs w:val="24"/>
                <w:u w:val="single"/>
              </w:rPr>
              <w:t>かける</w:t>
            </w:r>
            <w:r>
              <w:rPr>
                <w:rFonts w:ascii="MS Mincho" w:eastAsia="MS Mincho" w:hAnsi="MS Mincho" w:cs="MS Mincho"/>
                <w:sz w:val="24"/>
                <w:szCs w:val="24"/>
              </w:rPr>
              <w:t xml:space="preserve"> </w:t>
            </w:r>
            <w:r>
              <w:rPr>
                <w:rFonts w:ascii="MS Mincho" w:eastAsia="MS Mincho" w:hAnsi="MS Mincho" w:cs="MS Mincho"/>
                <w:sz w:val="16"/>
                <w:szCs w:val="16"/>
              </w:rPr>
              <w:t>(掛ける)</w:t>
            </w:r>
          </w:p>
        </w:tc>
        <w:tc>
          <w:tcPr>
            <w:tcW w:w="3060" w:type="dxa"/>
            <w:shd w:val="clear" w:color="auto" w:fill="auto"/>
            <w:tcMar>
              <w:top w:w="100" w:type="dxa"/>
              <w:left w:w="100" w:type="dxa"/>
              <w:bottom w:w="100" w:type="dxa"/>
              <w:right w:w="100" w:type="dxa"/>
            </w:tcMar>
          </w:tcPr>
          <w:p w14:paraId="04D36ED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天ぷらを</w:t>
            </w:r>
            <w:r>
              <w:rPr>
                <w:rFonts w:ascii="MS Mincho" w:eastAsia="MS Mincho" w:hAnsi="MS Mincho" w:cs="MS Mincho"/>
                <w:sz w:val="24"/>
                <w:szCs w:val="24"/>
                <w:u w:val="single"/>
              </w:rPr>
              <w:t>あげる</w:t>
            </w:r>
            <w:r>
              <w:rPr>
                <w:rFonts w:ascii="MS Mincho" w:eastAsia="MS Mincho" w:hAnsi="MS Mincho" w:cs="MS Mincho"/>
                <w:sz w:val="24"/>
                <w:szCs w:val="24"/>
              </w:rPr>
              <w:t xml:space="preserve"> </w:t>
            </w:r>
            <w:r>
              <w:rPr>
                <w:rFonts w:ascii="MS Mincho" w:eastAsia="MS Mincho" w:hAnsi="MS Mincho" w:cs="MS Mincho"/>
                <w:sz w:val="16"/>
                <w:szCs w:val="16"/>
              </w:rPr>
              <w:t>(揚げる)</w:t>
            </w:r>
          </w:p>
        </w:tc>
      </w:tr>
      <w:tr w:rsidR="005E42EA" w14:paraId="6D6E570B" w14:textId="77777777" w:rsidTr="00BA37FA">
        <w:tc>
          <w:tcPr>
            <w:tcW w:w="510" w:type="dxa"/>
            <w:shd w:val="clear" w:color="auto" w:fill="auto"/>
            <w:tcMar>
              <w:top w:w="100" w:type="dxa"/>
              <w:left w:w="100" w:type="dxa"/>
              <w:bottom w:w="100" w:type="dxa"/>
              <w:right w:w="100" w:type="dxa"/>
            </w:tcMar>
          </w:tcPr>
          <w:p w14:paraId="1834F253" w14:textId="77777777" w:rsidR="005E42EA" w:rsidRDefault="00D07E22">
            <w:pPr>
              <w:widowControl w:val="0"/>
              <w:spacing w:line="240" w:lineRule="auto"/>
              <w:jc w:val="center"/>
              <w:rPr>
                <w:rFonts w:ascii="Roboto" w:eastAsia="Roboto" w:hAnsi="Roboto" w:cs="Roboto"/>
                <w:sz w:val="24"/>
                <w:szCs w:val="24"/>
              </w:rPr>
            </w:pPr>
            <w:r>
              <w:rPr>
                <w:rFonts w:ascii="Roboto" w:eastAsia="Roboto" w:hAnsi="Roboto" w:cs="Roboto"/>
                <w:b/>
              </w:rPr>
              <w:t>L4</w:t>
            </w:r>
          </w:p>
        </w:tc>
        <w:tc>
          <w:tcPr>
            <w:tcW w:w="3060" w:type="dxa"/>
            <w:shd w:val="clear" w:color="auto" w:fill="auto"/>
            <w:tcMar>
              <w:top w:w="100" w:type="dxa"/>
              <w:left w:w="100" w:type="dxa"/>
              <w:bottom w:w="100" w:type="dxa"/>
              <w:right w:w="100" w:type="dxa"/>
            </w:tcMar>
          </w:tcPr>
          <w:p w14:paraId="424108FC"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人を指</w:t>
            </w:r>
            <w:r>
              <w:rPr>
                <w:rFonts w:ascii="MS Mincho" w:eastAsia="MS Mincho" w:hAnsi="MS Mincho" w:cs="MS Mincho"/>
                <w:sz w:val="16"/>
                <w:szCs w:val="16"/>
              </w:rPr>
              <w:t>(ゆび)</w:t>
            </w:r>
            <w:r>
              <w:rPr>
                <w:rFonts w:ascii="MS Mincho" w:eastAsia="MS Mincho" w:hAnsi="MS Mincho" w:cs="MS Mincho"/>
                <w:sz w:val="24"/>
                <w:szCs w:val="24"/>
              </w:rPr>
              <w:t>で</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(指す)</w:t>
            </w:r>
          </w:p>
          <w:p w14:paraId="5402732D"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将棋</w:t>
            </w:r>
            <w:r>
              <w:rPr>
                <w:rFonts w:ascii="MS Mincho" w:eastAsia="MS Mincho" w:hAnsi="MS Mincho" w:cs="MS Mincho"/>
                <w:sz w:val="16"/>
                <w:szCs w:val="16"/>
              </w:rPr>
              <w:t>(しょうぎ)</w:t>
            </w:r>
            <w:r>
              <w:rPr>
                <w:rFonts w:ascii="MS Mincho" w:eastAsia="MS Mincho" w:hAnsi="MS Mincho" w:cs="MS Mincho"/>
                <w:sz w:val="24"/>
                <w:szCs w:val="24"/>
              </w:rPr>
              <w:t>を</w:t>
            </w:r>
            <w:r>
              <w:rPr>
                <w:rFonts w:ascii="MS Mincho" w:eastAsia="MS Mincho" w:hAnsi="MS Mincho" w:cs="MS Mincho"/>
                <w:sz w:val="24"/>
                <w:szCs w:val="24"/>
                <w:u w:val="single"/>
              </w:rPr>
              <w:t>さす</w:t>
            </w:r>
            <w:r>
              <w:rPr>
                <w:rFonts w:ascii="MS Mincho" w:eastAsia="MS Mincho" w:hAnsi="MS Mincho" w:cs="MS Mincho"/>
                <w:sz w:val="24"/>
                <w:szCs w:val="24"/>
              </w:rPr>
              <w:t xml:space="preserve"> </w:t>
            </w:r>
            <w:r>
              <w:rPr>
                <w:rFonts w:ascii="MS Mincho" w:eastAsia="MS Mincho" w:hAnsi="MS Mincho" w:cs="MS Mincho"/>
                <w:sz w:val="16"/>
                <w:szCs w:val="16"/>
              </w:rPr>
              <w:t>(指す)</w:t>
            </w:r>
          </w:p>
        </w:tc>
        <w:tc>
          <w:tcPr>
            <w:tcW w:w="3060" w:type="dxa"/>
            <w:shd w:val="clear" w:color="auto" w:fill="FFFF00"/>
            <w:tcMar>
              <w:top w:w="100" w:type="dxa"/>
              <w:left w:w="100" w:type="dxa"/>
              <w:bottom w:w="100" w:type="dxa"/>
              <w:right w:w="100" w:type="dxa"/>
            </w:tcMar>
          </w:tcPr>
          <w:p w14:paraId="7D09780F"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お金</w:t>
            </w:r>
            <w:r>
              <w:rPr>
                <w:rFonts w:ascii="MS Mincho" w:eastAsia="MS Mincho" w:hAnsi="MS Mincho" w:cs="MS Mincho"/>
                <w:sz w:val="16"/>
                <w:szCs w:val="16"/>
              </w:rPr>
              <w:t>(かね)</w:t>
            </w:r>
            <w:r>
              <w:rPr>
                <w:rFonts w:ascii="MS Mincho" w:eastAsia="MS Mincho" w:hAnsi="MS Mincho" w:cs="MS Mincho"/>
                <w:sz w:val="24"/>
                <w:szCs w:val="24"/>
              </w:rPr>
              <w:t>を</w:t>
            </w:r>
            <w:r>
              <w:rPr>
                <w:rFonts w:ascii="MS Mincho" w:eastAsia="MS Mincho" w:hAnsi="MS Mincho" w:cs="MS Mincho"/>
                <w:sz w:val="24"/>
                <w:szCs w:val="24"/>
                <w:u w:val="single"/>
              </w:rPr>
              <w:t>かける</w:t>
            </w:r>
            <w:r>
              <w:rPr>
                <w:rFonts w:ascii="MS Mincho" w:eastAsia="MS Mincho" w:hAnsi="MS Mincho" w:cs="MS Mincho"/>
                <w:sz w:val="24"/>
                <w:szCs w:val="24"/>
              </w:rPr>
              <w:t xml:space="preserve"> </w:t>
            </w:r>
            <w:r>
              <w:rPr>
                <w:rFonts w:ascii="MS Mincho" w:eastAsia="MS Mincho" w:hAnsi="MS Mincho" w:cs="MS Mincho"/>
                <w:sz w:val="16"/>
                <w:szCs w:val="16"/>
              </w:rPr>
              <w:t>(掛ける)</w:t>
            </w:r>
          </w:p>
          <w:p w14:paraId="6F4FDB2C" w14:textId="77777777" w:rsidR="005E42EA" w:rsidRDefault="00D07E22">
            <w:pPr>
              <w:widowControl w:val="0"/>
              <w:spacing w:line="240" w:lineRule="auto"/>
              <w:rPr>
                <w:rFonts w:ascii="MS Mincho" w:eastAsia="MS Mincho" w:hAnsi="MS Mincho" w:cs="MS Mincho"/>
              </w:rPr>
            </w:pPr>
            <w:r>
              <w:rPr>
                <w:rFonts w:ascii="MS Mincho" w:eastAsia="MS Mincho" w:hAnsi="MS Mincho" w:cs="MS Mincho"/>
                <w:sz w:val="24"/>
                <w:szCs w:val="24"/>
              </w:rPr>
              <w:t>保険</w:t>
            </w:r>
            <w:r>
              <w:rPr>
                <w:rFonts w:ascii="MS Mincho" w:eastAsia="MS Mincho" w:hAnsi="MS Mincho" w:cs="MS Mincho"/>
                <w:sz w:val="16"/>
                <w:szCs w:val="16"/>
              </w:rPr>
              <w:t>(ほけん)</w:t>
            </w:r>
            <w:r>
              <w:rPr>
                <w:rFonts w:ascii="MS Mincho" w:eastAsia="MS Mincho" w:hAnsi="MS Mincho" w:cs="MS Mincho"/>
                <w:sz w:val="24"/>
                <w:szCs w:val="24"/>
              </w:rPr>
              <w:t>を</w:t>
            </w:r>
            <w:r>
              <w:rPr>
                <w:rFonts w:ascii="MS Mincho" w:eastAsia="MS Mincho" w:hAnsi="MS Mincho" w:cs="MS Mincho"/>
                <w:sz w:val="24"/>
                <w:szCs w:val="24"/>
                <w:u w:val="single"/>
              </w:rPr>
              <w:t>かける</w:t>
            </w:r>
            <w:r>
              <w:rPr>
                <w:rFonts w:ascii="MS Mincho" w:eastAsia="MS Mincho" w:hAnsi="MS Mincho" w:cs="MS Mincho"/>
                <w:sz w:val="24"/>
                <w:szCs w:val="24"/>
              </w:rPr>
              <w:t xml:space="preserve"> </w:t>
            </w:r>
            <w:r>
              <w:rPr>
                <w:rFonts w:ascii="MS Mincho" w:eastAsia="MS Mincho" w:hAnsi="MS Mincho" w:cs="MS Mincho"/>
                <w:sz w:val="16"/>
                <w:szCs w:val="16"/>
              </w:rPr>
              <w:t>(掛ける)</w:t>
            </w:r>
          </w:p>
        </w:tc>
        <w:tc>
          <w:tcPr>
            <w:tcW w:w="3060" w:type="dxa"/>
            <w:shd w:val="clear" w:color="auto" w:fill="auto"/>
            <w:tcMar>
              <w:top w:w="100" w:type="dxa"/>
              <w:left w:w="100" w:type="dxa"/>
              <w:bottom w:w="100" w:type="dxa"/>
              <w:right w:w="100" w:type="dxa"/>
            </w:tcMar>
          </w:tcPr>
          <w:p w14:paraId="65980D6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声を</w:t>
            </w:r>
            <w:r>
              <w:rPr>
                <w:rFonts w:ascii="MS Mincho" w:eastAsia="MS Mincho" w:hAnsi="MS Mincho" w:cs="MS Mincho"/>
                <w:sz w:val="24"/>
                <w:szCs w:val="24"/>
                <w:u w:val="single"/>
              </w:rPr>
              <w:t>あげる</w:t>
            </w:r>
            <w:r>
              <w:rPr>
                <w:rFonts w:ascii="MS Mincho" w:eastAsia="MS Mincho" w:hAnsi="MS Mincho" w:cs="MS Mincho"/>
                <w:sz w:val="24"/>
                <w:szCs w:val="24"/>
              </w:rPr>
              <w:t xml:space="preserve"> </w:t>
            </w:r>
            <w:r>
              <w:rPr>
                <w:rFonts w:ascii="MS Mincho" w:eastAsia="MS Mincho" w:hAnsi="MS Mincho" w:cs="MS Mincho"/>
                <w:sz w:val="16"/>
                <w:szCs w:val="16"/>
              </w:rPr>
              <w:t>(上げる</w:t>
            </w:r>
          </w:p>
          <w:p w14:paraId="15475AAD"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成績</w:t>
            </w:r>
            <w:r>
              <w:rPr>
                <w:rFonts w:ascii="MS Mincho" w:eastAsia="MS Mincho" w:hAnsi="MS Mincho" w:cs="MS Mincho"/>
                <w:sz w:val="16"/>
                <w:szCs w:val="16"/>
              </w:rPr>
              <w:t>(せいせき)</w:t>
            </w:r>
            <w:r>
              <w:rPr>
                <w:rFonts w:ascii="MS Mincho" w:eastAsia="MS Mincho" w:hAnsi="MS Mincho" w:cs="MS Mincho"/>
                <w:sz w:val="24"/>
                <w:szCs w:val="24"/>
              </w:rPr>
              <w:t>を</w:t>
            </w:r>
            <w:r>
              <w:rPr>
                <w:rFonts w:ascii="MS Mincho" w:eastAsia="MS Mincho" w:hAnsi="MS Mincho" w:cs="MS Mincho"/>
                <w:sz w:val="24"/>
                <w:szCs w:val="24"/>
                <w:u w:val="single"/>
              </w:rPr>
              <w:t>あげる</w:t>
            </w:r>
            <w:r>
              <w:rPr>
                <w:rFonts w:ascii="MS Mincho" w:eastAsia="MS Mincho" w:hAnsi="MS Mincho" w:cs="MS Mincho"/>
                <w:sz w:val="24"/>
                <w:szCs w:val="24"/>
              </w:rPr>
              <w:t xml:space="preserve"> </w:t>
            </w:r>
            <w:r>
              <w:rPr>
                <w:rFonts w:ascii="MS Mincho" w:eastAsia="MS Mincho" w:hAnsi="MS Mincho" w:cs="MS Mincho"/>
                <w:sz w:val="16"/>
                <w:szCs w:val="16"/>
              </w:rPr>
              <w:t>(上げる)</w:t>
            </w:r>
          </w:p>
        </w:tc>
      </w:tr>
    </w:tbl>
    <w:p w14:paraId="627B863A" w14:textId="77777777" w:rsidR="005E42EA" w:rsidRDefault="005E42EA">
      <w:pPr>
        <w:rPr>
          <w:rFonts w:ascii="Roboto" w:eastAsia="Roboto" w:hAnsi="Roboto" w:cs="Roboto"/>
          <w:b/>
          <w:sz w:val="24"/>
          <w:szCs w:val="24"/>
        </w:rPr>
      </w:pPr>
    </w:p>
    <w:p w14:paraId="37E97914" w14:textId="77777777" w:rsidR="004B2689" w:rsidRDefault="004B2689">
      <w:pPr>
        <w:rPr>
          <w:rFonts w:ascii="Roboto" w:eastAsia="Roboto" w:hAnsi="Roboto" w:cs="Roboto"/>
          <w:b/>
          <w:sz w:val="24"/>
          <w:szCs w:val="24"/>
        </w:rPr>
      </w:pPr>
    </w:p>
    <w:p w14:paraId="6BAA6613" w14:textId="77777777" w:rsidR="004B2689" w:rsidRDefault="004B2689">
      <w:pPr>
        <w:rPr>
          <w:rFonts w:ascii="Roboto" w:eastAsia="Roboto" w:hAnsi="Roboto" w:cs="Roboto"/>
          <w:b/>
          <w:sz w:val="24"/>
          <w:szCs w:val="24"/>
        </w:rPr>
      </w:pPr>
    </w:p>
    <w:p w14:paraId="37D94BDE" w14:textId="1A9AB562"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Yojijukugo: </w:t>
      </w:r>
      <w:r>
        <w:rPr>
          <w:rFonts w:ascii="Roboto" w:eastAsia="Roboto" w:hAnsi="Roboto" w:cs="Roboto"/>
          <w:i/>
          <w:sz w:val="24"/>
          <w:szCs w:val="24"/>
        </w:rPr>
        <w:t>Yojijukugo</w:t>
      </w:r>
      <w:r>
        <w:rPr>
          <w:rFonts w:ascii="Roboto" w:eastAsia="Roboto" w:hAnsi="Roboto" w:cs="Roboto"/>
          <w:sz w:val="24"/>
          <w:szCs w:val="24"/>
        </w:rPr>
        <w:t xml:space="preserve"> are idioms of four kanji arranged in a meaningful way.</w:t>
      </w:r>
    </w:p>
    <w:tbl>
      <w:tblPr>
        <w:tblW w:w="97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3090"/>
        <w:gridCol w:w="3090"/>
        <w:gridCol w:w="3090"/>
      </w:tblGrid>
      <w:tr w:rsidR="005E42EA" w14:paraId="7BAEE00A" w14:textId="77777777" w:rsidTr="000B2C20">
        <w:tc>
          <w:tcPr>
            <w:tcW w:w="510" w:type="dxa"/>
            <w:shd w:val="clear" w:color="auto" w:fill="auto"/>
            <w:tcMar>
              <w:top w:w="100" w:type="dxa"/>
              <w:left w:w="100" w:type="dxa"/>
              <w:bottom w:w="100" w:type="dxa"/>
              <w:right w:w="100" w:type="dxa"/>
            </w:tcMar>
          </w:tcPr>
          <w:p w14:paraId="26405399" w14:textId="77777777" w:rsidR="005E42EA" w:rsidRDefault="005E42EA">
            <w:pPr>
              <w:widowControl w:val="0"/>
              <w:spacing w:line="240" w:lineRule="auto"/>
              <w:jc w:val="center"/>
              <w:rPr>
                <w:rFonts w:ascii="Roboto" w:eastAsia="Roboto" w:hAnsi="Roboto" w:cs="Roboto"/>
                <w:sz w:val="24"/>
                <w:szCs w:val="24"/>
                <w:highlight w:val="white"/>
              </w:rPr>
            </w:pPr>
          </w:p>
        </w:tc>
        <w:tc>
          <w:tcPr>
            <w:tcW w:w="3090" w:type="dxa"/>
            <w:shd w:val="clear" w:color="auto" w:fill="auto"/>
            <w:tcMar>
              <w:top w:w="100" w:type="dxa"/>
              <w:left w:w="100" w:type="dxa"/>
              <w:bottom w:w="100" w:type="dxa"/>
              <w:right w:w="100" w:type="dxa"/>
            </w:tcMar>
          </w:tcPr>
          <w:p w14:paraId="0CD3E728" w14:textId="72140B7A"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3090" w:type="dxa"/>
            <w:shd w:val="clear" w:color="auto" w:fill="FFFF00"/>
            <w:tcMar>
              <w:top w:w="100" w:type="dxa"/>
              <w:left w:w="100" w:type="dxa"/>
              <w:bottom w:w="100" w:type="dxa"/>
              <w:right w:w="100" w:type="dxa"/>
            </w:tcMar>
          </w:tcPr>
          <w:p w14:paraId="3857A374" w14:textId="06094B33" w:rsidR="005E42EA" w:rsidRPr="000B2C20" w:rsidRDefault="00D07E22">
            <w:pPr>
              <w:widowControl w:val="0"/>
              <w:spacing w:line="240" w:lineRule="auto"/>
              <w:jc w:val="center"/>
              <w:rPr>
                <w:rFonts w:ascii="Roboto" w:eastAsia="Roboto" w:hAnsi="Roboto" w:cs="Roboto"/>
                <w:b/>
                <w:sz w:val="20"/>
                <w:szCs w:val="20"/>
                <w:highlight w:val="yellow"/>
              </w:rPr>
            </w:pPr>
            <w:r w:rsidRPr="000B2C20">
              <w:rPr>
                <w:rFonts w:ascii="Roboto" w:eastAsia="Roboto" w:hAnsi="Roboto" w:cs="Roboto"/>
                <w:b/>
                <w:highlight w:val="yellow"/>
              </w:rPr>
              <w:t>2022 (2025, etc</w:t>
            </w:r>
            <w:r w:rsidR="007F5ADE" w:rsidRPr="000B2C20">
              <w:rPr>
                <w:rFonts w:ascii="Roboto" w:eastAsia="Roboto" w:hAnsi="Roboto" w:cs="Roboto"/>
                <w:b/>
                <w:highlight w:val="yellow"/>
              </w:rPr>
              <w:t>.</w:t>
            </w:r>
            <w:r w:rsidRPr="000B2C20">
              <w:rPr>
                <w:rFonts w:ascii="Roboto" w:eastAsia="Roboto" w:hAnsi="Roboto" w:cs="Roboto"/>
                <w:b/>
                <w:highlight w:val="yellow"/>
              </w:rPr>
              <w:t>)</w:t>
            </w:r>
          </w:p>
        </w:tc>
        <w:tc>
          <w:tcPr>
            <w:tcW w:w="3090" w:type="dxa"/>
            <w:shd w:val="clear" w:color="auto" w:fill="auto"/>
            <w:tcMar>
              <w:top w:w="100" w:type="dxa"/>
              <w:left w:w="100" w:type="dxa"/>
              <w:bottom w:w="100" w:type="dxa"/>
              <w:right w:w="100" w:type="dxa"/>
            </w:tcMar>
          </w:tcPr>
          <w:p w14:paraId="15265C48" w14:textId="2D96968E"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3A3C2EC6" w14:textId="77777777" w:rsidTr="000B2C20">
        <w:tc>
          <w:tcPr>
            <w:tcW w:w="510" w:type="dxa"/>
            <w:shd w:val="clear" w:color="auto" w:fill="auto"/>
            <w:tcMar>
              <w:top w:w="100" w:type="dxa"/>
              <w:left w:w="100" w:type="dxa"/>
              <w:bottom w:w="100" w:type="dxa"/>
              <w:right w:w="100" w:type="dxa"/>
            </w:tcMar>
          </w:tcPr>
          <w:p w14:paraId="7ED5CE13"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3090" w:type="dxa"/>
            <w:shd w:val="clear" w:color="auto" w:fill="auto"/>
            <w:tcMar>
              <w:top w:w="100" w:type="dxa"/>
              <w:left w:w="100" w:type="dxa"/>
              <w:bottom w:w="100" w:type="dxa"/>
              <w:right w:w="100" w:type="dxa"/>
            </w:tcMar>
          </w:tcPr>
          <w:p w14:paraId="6B4FA536"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一石二鳥</w:t>
            </w:r>
            <w:r>
              <w:rPr>
                <w:rFonts w:ascii="MS Mincho" w:eastAsia="MS Mincho" w:hAnsi="MS Mincho" w:cs="MS Mincho"/>
                <w:sz w:val="16"/>
                <w:szCs w:val="16"/>
                <w:highlight w:val="white"/>
              </w:rPr>
              <w:t xml:space="preserve"> (いっせきにちょう)</w:t>
            </w:r>
          </w:p>
          <w:p w14:paraId="698201A0"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日進月歩</w:t>
            </w:r>
            <w:r>
              <w:rPr>
                <w:rFonts w:ascii="MS Mincho" w:eastAsia="MS Mincho" w:hAnsi="MS Mincho" w:cs="MS Mincho"/>
                <w:sz w:val="16"/>
                <w:szCs w:val="16"/>
                <w:highlight w:val="white"/>
              </w:rPr>
              <w:t xml:space="preserve"> (にっしんげっぽ)</w:t>
            </w:r>
          </w:p>
        </w:tc>
        <w:tc>
          <w:tcPr>
            <w:tcW w:w="3090" w:type="dxa"/>
            <w:shd w:val="clear" w:color="auto" w:fill="FFFF00"/>
            <w:tcMar>
              <w:top w:w="100" w:type="dxa"/>
              <w:left w:w="100" w:type="dxa"/>
              <w:bottom w:w="100" w:type="dxa"/>
              <w:right w:w="100" w:type="dxa"/>
            </w:tcMar>
          </w:tcPr>
          <w:p w14:paraId="3B853E74"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一朝一夕</w:t>
            </w:r>
            <w:r w:rsidRPr="000B2C20">
              <w:rPr>
                <w:rFonts w:ascii="MS Mincho" w:eastAsia="MS Mincho" w:hAnsi="MS Mincho" w:cs="MS Mincho"/>
                <w:sz w:val="16"/>
                <w:szCs w:val="16"/>
                <w:highlight w:val="yellow"/>
              </w:rPr>
              <w:t xml:space="preserve"> (いっちょういっせき)</w:t>
            </w:r>
          </w:p>
          <w:p w14:paraId="01B9AE21"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古今東西</w:t>
            </w:r>
            <w:r w:rsidRPr="000B2C20">
              <w:rPr>
                <w:rFonts w:ascii="MS Mincho" w:eastAsia="MS Mincho" w:hAnsi="MS Mincho" w:cs="MS Mincho"/>
                <w:sz w:val="16"/>
                <w:szCs w:val="16"/>
                <w:highlight w:val="yellow"/>
              </w:rPr>
              <w:t xml:space="preserve"> (ここんとうざい)</w:t>
            </w:r>
          </w:p>
        </w:tc>
        <w:tc>
          <w:tcPr>
            <w:tcW w:w="3090" w:type="dxa"/>
            <w:shd w:val="clear" w:color="auto" w:fill="auto"/>
            <w:tcMar>
              <w:top w:w="100" w:type="dxa"/>
              <w:left w:w="100" w:type="dxa"/>
              <w:bottom w:w="100" w:type="dxa"/>
              <w:right w:w="100" w:type="dxa"/>
            </w:tcMar>
          </w:tcPr>
          <w:p w14:paraId="4B59CE20"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一長一短</w:t>
            </w:r>
            <w:r>
              <w:rPr>
                <w:rFonts w:ascii="MS Mincho" w:eastAsia="MS Mincho" w:hAnsi="MS Mincho" w:cs="MS Mincho"/>
                <w:sz w:val="16"/>
                <w:szCs w:val="16"/>
                <w:highlight w:val="white"/>
              </w:rPr>
              <w:t xml:space="preserve"> (いっちょういったん)</w:t>
            </w:r>
          </w:p>
          <w:p w14:paraId="4F458CED"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十人十色</w:t>
            </w:r>
            <w:r>
              <w:rPr>
                <w:rFonts w:ascii="MS Mincho" w:eastAsia="MS Mincho" w:hAnsi="MS Mincho" w:cs="MS Mincho"/>
                <w:sz w:val="16"/>
                <w:szCs w:val="16"/>
                <w:highlight w:val="white"/>
              </w:rPr>
              <w:t xml:space="preserve"> (じゅうにんといろ)</w:t>
            </w:r>
          </w:p>
        </w:tc>
      </w:tr>
      <w:tr w:rsidR="005E42EA" w14:paraId="652BF47C" w14:textId="77777777" w:rsidTr="000B2C20">
        <w:tc>
          <w:tcPr>
            <w:tcW w:w="510" w:type="dxa"/>
            <w:shd w:val="clear" w:color="auto" w:fill="auto"/>
            <w:tcMar>
              <w:top w:w="100" w:type="dxa"/>
              <w:left w:w="100" w:type="dxa"/>
              <w:bottom w:w="100" w:type="dxa"/>
              <w:right w:w="100" w:type="dxa"/>
            </w:tcMar>
          </w:tcPr>
          <w:p w14:paraId="31DB3121"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3090" w:type="dxa"/>
            <w:shd w:val="clear" w:color="auto" w:fill="auto"/>
            <w:tcMar>
              <w:top w:w="100" w:type="dxa"/>
              <w:left w:w="100" w:type="dxa"/>
              <w:bottom w:w="100" w:type="dxa"/>
              <w:right w:w="100" w:type="dxa"/>
            </w:tcMar>
          </w:tcPr>
          <w:p w14:paraId="40F8989A"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一部始終</w:t>
            </w:r>
            <w:r>
              <w:rPr>
                <w:rFonts w:ascii="MS Mincho" w:eastAsia="MS Mincho" w:hAnsi="MS Mincho" w:cs="MS Mincho"/>
                <w:sz w:val="16"/>
                <w:szCs w:val="16"/>
                <w:highlight w:val="white"/>
              </w:rPr>
              <w:t xml:space="preserve"> (いちぶしじゅう)</w:t>
            </w:r>
          </w:p>
          <w:p w14:paraId="1C032F14"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有言実行</w:t>
            </w:r>
            <w:r>
              <w:rPr>
                <w:rFonts w:ascii="MS Mincho" w:eastAsia="MS Mincho" w:hAnsi="MS Mincho" w:cs="MS Mincho"/>
                <w:sz w:val="16"/>
                <w:szCs w:val="16"/>
                <w:highlight w:val="white"/>
              </w:rPr>
              <w:t xml:space="preserve"> (ゆうげんじっこう)</w:t>
            </w:r>
          </w:p>
        </w:tc>
        <w:tc>
          <w:tcPr>
            <w:tcW w:w="3090" w:type="dxa"/>
            <w:shd w:val="clear" w:color="auto" w:fill="FFFF00"/>
            <w:tcMar>
              <w:top w:w="100" w:type="dxa"/>
              <w:left w:w="100" w:type="dxa"/>
              <w:bottom w:w="100" w:type="dxa"/>
              <w:right w:w="100" w:type="dxa"/>
            </w:tcMar>
          </w:tcPr>
          <w:p w14:paraId="4131D1A8"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八方美人</w:t>
            </w:r>
            <w:r w:rsidRPr="000B2C20">
              <w:rPr>
                <w:rFonts w:ascii="MS Mincho" w:eastAsia="MS Mincho" w:hAnsi="MS Mincho" w:cs="MS Mincho"/>
                <w:sz w:val="16"/>
                <w:szCs w:val="16"/>
                <w:highlight w:val="yellow"/>
              </w:rPr>
              <w:t xml:space="preserve"> (はっぽうびじん)</w:t>
            </w:r>
          </w:p>
          <w:p w14:paraId="2F44E722"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百発百中</w:t>
            </w:r>
            <w:r w:rsidRPr="000B2C20">
              <w:rPr>
                <w:rFonts w:ascii="MS Mincho" w:eastAsia="MS Mincho" w:hAnsi="MS Mincho" w:cs="MS Mincho"/>
                <w:sz w:val="16"/>
                <w:szCs w:val="16"/>
                <w:highlight w:val="yellow"/>
              </w:rPr>
              <w:t xml:space="preserve"> (ひゃっぱつひゃくちゅう)</w:t>
            </w:r>
          </w:p>
        </w:tc>
        <w:tc>
          <w:tcPr>
            <w:tcW w:w="3090" w:type="dxa"/>
            <w:shd w:val="clear" w:color="auto" w:fill="auto"/>
            <w:tcMar>
              <w:top w:w="100" w:type="dxa"/>
              <w:left w:w="100" w:type="dxa"/>
              <w:bottom w:w="100" w:type="dxa"/>
              <w:right w:w="100" w:type="dxa"/>
            </w:tcMar>
          </w:tcPr>
          <w:p w14:paraId="0163D9AC"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四苦八苦</w:t>
            </w:r>
            <w:r>
              <w:rPr>
                <w:rFonts w:ascii="MS Mincho" w:eastAsia="MS Mincho" w:hAnsi="MS Mincho" w:cs="MS Mincho"/>
                <w:sz w:val="16"/>
                <w:szCs w:val="16"/>
                <w:highlight w:val="white"/>
              </w:rPr>
              <w:t xml:space="preserve"> (しくはっく)</w:t>
            </w:r>
          </w:p>
          <w:p w14:paraId="6EA2588C"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三日坊主</w:t>
            </w:r>
            <w:r>
              <w:rPr>
                <w:rFonts w:ascii="MS Mincho" w:eastAsia="MS Mincho" w:hAnsi="MS Mincho" w:cs="MS Mincho"/>
                <w:sz w:val="16"/>
                <w:szCs w:val="16"/>
                <w:highlight w:val="white"/>
              </w:rPr>
              <w:t xml:space="preserve"> (みっかぼうず)</w:t>
            </w:r>
          </w:p>
        </w:tc>
      </w:tr>
      <w:tr w:rsidR="005E42EA" w14:paraId="0AACF5A0" w14:textId="77777777" w:rsidTr="000B2C20">
        <w:tc>
          <w:tcPr>
            <w:tcW w:w="510" w:type="dxa"/>
            <w:shd w:val="clear" w:color="auto" w:fill="auto"/>
            <w:tcMar>
              <w:top w:w="100" w:type="dxa"/>
              <w:left w:w="100" w:type="dxa"/>
              <w:bottom w:w="100" w:type="dxa"/>
              <w:right w:w="100" w:type="dxa"/>
            </w:tcMar>
          </w:tcPr>
          <w:p w14:paraId="624F2790"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3090" w:type="dxa"/>
            <w:shd w:val="clear" w:color="auto" w:fill="auto"/>
            <w:tcMar>
              <w:top w:w="100" w:type="dxa"/>
              <w:left w:w="100" w:type="dxa"/>
              <w:bottom w:w="100" w:type="dxa"/>
              <w:right w:w="100" w:type="dxa"/>
            </w:tcMar>
          </w:tcPr>
          <w:p w14:paraId="11ADBC72"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前代未聞</w:t>
            </w:r>
            <w:r>
              <w:rPr>
                <w:rFonts w:ascii="MS Mincho" w:eastAsia="MS Mincho" w:hAnsi="MS Mincho" w:cs="MS Mincho"/>
                <w:sz w:val="16"/>
                <w:szCs w:val="16"/>
                <w:highlight w:val="white"/>
              </w:rPr>
              <w:t xml:space="preserve"> (ぜんだいみもん)</w:t>
            </w:r>
          </w:p>
          <w:p w14:paraId="512321ED"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完全無欠</w:t>
            </w:r>
            <w:r>
              <w:rPr>
                <w:rFonts w:ascii="MS Mincho" w:eastAsia="MS Mincho" w:hAnsi="MS Mincho" w:cs="MS Mincho"/>
                <w:sz w:val="16"/>
                <w:szCs w:val="16"/>
                <w:highlight w:val="white"/>
              </w:rPr>
              <w:t xml:space="preserve"> (かんぜんむけつ)</w:t>
            </w:r>
          </w:p>
        </w:tc>
        <w:tc>
          <w:tcPr>
            <w:tcW w:w="3090" w:type="dxa"/>
            <w:shd w:val="clear" w:color="auto" w:fill="FFFF00"/>
            <w:tcMar>
              <w:top w:w="100" w:type="dxa"/>
              <w:left w:w="100" w:type="dxa"/>
              <w:bottom w:w="100" w:type="dxa"/>
              <w:right w:w="100" w:type="dxa"/>
            </w:tcMar>
          </w:tcPr>
          <w:p w14:paraId="4BD969FF"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一期一会</w:t>
            </w:r>
            <w:r w:rsidRPr="000B2C20">
              <w:rPr>
                <w:rFonts w:ascii="MS Mincho" w:eastAsia="MS Mincho" w:hAnsi="MS Mincho" w:cs="MS Mincho"/>
                <w:sz w:val="16"/>
                <w:szCs w:val="16"/>
                <w:highlight w:val="yellow"/>
              </w:rPr>
              <w:t xml:space="preserve"> (いちごいちえ)</w:t>
            </w:r>
          </w:p>
          <w:p w14:paraId="6EC440DD"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温故知新</w:t>
            </w:r>
            <w:r w:rsidRPr="000B2C20">
              <w:rPr>
                <w:rFonts w:ascii="MS Mincho" w:eastAsia="MS Mincho" w:hAnsi="MS Mincho" w:cs="MS Mincho"/>
                <w:sz w:val="16"/>
                <w:szCs w:val="16"/>
                <w:highlight w:val="yellow"/>
              </w:rPr>
              <w:t xml:space="preserve"> (おんこちしん)</w:t>
            </w:r>
          </w:p>
        </w:tc>
        <w:tc>
          <w:tcPr>
            <w:tcW w:w="3090" w:type="dxa"/>
            <w:shd w:val="clear" w:color="auto" w:fill="auto"/>
            <w:tcMar>
              <w:top w:w="100" w:type="dxa"/>
              <w:left w:w="100" w:type="dxa"/>
              <w:bottom w:w="100" w:type="dxa"/>
              <w:right w:w="100" w:type="dxa"/>
            </w:tcMar>
          </w:tcPr>
          <w:p w14:paraId="79F94755" w14:textId="77777777" w:rsidR="005E42EA" w:rsidRDefault="00D07E22">
            <w:pPr>
              <w:widowControl w:val="0"/>
              <w:spacing w:line="240" w:lineRule="auto"/>
              <w:rPr>
                <w:rFonts w:ascii="MS Mincho" w:eastAsia="MS Mincho" w:hAnsi="MS Mincho" w:cs="MS Mincho"/>
                <w:b/>
                <w:sz w:val="16"/>
                <w:szCs w:val="16"/>
                <w:highlight w:val="white"/>
              </w:rPr>
            </w:pPr>
            <w:r>
              <w:rPr>
                <w:rFonts w:ascii="MS Mincho" w:eastAsia="MS Mincho" w:hAnsi="MS Mincho" w:cs="MS Mincho"/>
                <w:sz w:val="24"/>
                <w:szCs w:val="24"/>
                <w:highlight w:val="white"/>
              </w:rPr>
              <w:t>以心伝心</w:t>
            </w:r>
            <w:r>
              <w:rPr>
                <w:rFonts w:ascii="MS Mincho" w:eastAsia="MS Mincho" w:hAnsi="MS Mincho" w:cs="MS Mincho"/>
                <w:sz w:val="16"/>
                <w:szCs w:val="16"/>
                <w:highlight w:val="white"/>
              </w:rPr>
              <w:t xml:space="preserve"> (いしんでんしん)</w:t>
            </w:r>
          </w:p>
          <w:p w14:paraId="6B327B31"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大器晩成</w:t>
            </w:r>
            <w:r>
              <w:rPr>
                <w:rFonts w:ascii="MS Mincho" w:eastAsia="MS Mincho" w:hAnsi="MS Mincho" w:cs="MS Mincho"/>
                <w:sz w:val="16"/>
                <w:szCs w:val="16"/>
                <w:highlight w:val="white"/>
              </w:rPr>
              <w:t xml:space="preserve"> (たいきばんせい)</w:t>
            </w:r>
          </w:p>
        </w:tc>
      </w:tr>
    </w:tbl>
    <w:p w14:paraId="44CCB2E5" w14:textId="77777777" w:rsidR="005E42EA" w:rsidRDefault="005E42EA">
      <w:pPr>
        <w:rPr>
          <w:rFonts w:ascii="Roboto" w:eastAsia="Roboto" w:hAnsi="Roboto" w:cs="Roboto"/>
          <w:sz w:val="24"/>
          <w:szCs w:val="24"/>
          <w:highlight w:val="white"/>
        </w:rPr>
      </w:pPr>
    </w:p>
    <w:p w14:paraId="7BF7E177" w14:textId="77777777" w:rsidR="005E42EA" w:rsidRDefault="00D07E22">
      <w:pPr>
        <w:rPr>
          <w:rFonts w:ascii="Roboto" w:eastAsia="Roboto" w:hAnsi="Roboto" w:cs="Roboto"/>
          <w:sz w:val="20"/>
          <w:szCs w:val="20"/>
          <w:highlight w:val="white"/>
        </w:rPr>
      </w:pPr>
      <w:proofErr w:type="spellStart"/>
      <w:r>
        <w:rPr>
          <w:rFonts w:ascii="Roboto" w:eastAsia="Roboto" w:hAnsi="Roboto" w:cs="Roboto"/>
          <w:b/>
          <w:sz w:val="24"/>
          <w:szCs w:val="24"/>
        </w:rPr>
        <w:t>Giseigo</w:t>
      </w:r>
      <w:proofErr w:type="spellEnd"/>
      <w:r>
        <w:rPr>
          <w:rFonts w:ascii="Roboto" w:eastAsia="Roboto" w:hAnsi="Roboto" w:cs="Roboto"/>
          <w:b/>
          <w:sz w:val="24"/>
          <w:szCs w:val="24"/>
        </w:rPr>
        <w:t xml:space="preserve"> and </w:t>
      </w:r>
      <w:proofErr w:type="spellStart"/>
      <w:r>
        <w:rPr>
          <w:rFonts w:ascii="Roboto" w:eastAsia="Roboto" w:hAnsi="Roboto" w:cs="Roboto"/>
          <w:b/>
          <w:sz w:val="24"/>
          <w:szCs w:val="24"/>
        </w:rPr>
        <w:t>Gitaigo</w:t>
      </w:r>
      <w:proofErr w:type="spellEnd"/>
      <w:r>
        <w:rPr>
          <w:rFonts w:ascii="Roboto" w:eastAsia="Roboto" w:hAnsi="Roboto" w:cs="Roboto"/>
          <w:b/>
          <w:sz w:val="24"/>
          <w:szCs w:val="24"/>
        </w:rPr>
        <w:t xml:space="preserve">: </w:t>
      </w:r>
      <w:proofErr w:type="spellStart"/>
      <w:r>
        <w:rPr>
          <w:rFonts w:ascii="Roboto" w:eastAsia="Roboto" w:hAnsi="Roboto" w:cs="Roboto"/>
          <w:i/>
          <w:sz w:val="24"/>
          <w:szCs w:val="24"/>
        </w:rPr>
        <w:t>Giseigo</w:t>
      </w:r>
      <w:proofErr w:type="spellEnd"/>
      <w:r>
        <w:rPr>
          <w:rFonts w:ascii="Roboto" w:eastAsia="Roboto" w:hAnsi="Roboto" w:cs="Roboto"/>
          <w:sz w:val="24"/>
          <w:szCs w:val="24"/>
        </w:rPr>
        <w:t xml:space="preserve"> refers to animal and human sounds (e.g., chirping, laughing) while </w:t>
      </w:r>
      <w:proofErr w:type="spellStart"/>
      <w:r>
        <w:rPr>
          <w:rFonts w:ascii="Roboto" w:eastAsia="Roboto" w:hAnsi="Roboto" w:cs="Roboto"/>
          <w:i/>
          <w:sz w:val="24"/>
          <w:szCs w:val="24"/>
        </w:rPr>
        <w:t>gitaigo</w:t>
      </w:r>
      <w:proofErr w:type="spellEnd"/>
      <w:r>
        <w:rPr>
          <w:rFonts w:ascii="Roboto" w:eastAsia="Roboto" w:hAnsi="Roboto" w:cs="Roboto"/>
          <w:sz w:val="24"/>
          <w:szCs w:val="24"/>
        </w:rPr>
        <w:t xml:space="preserve"> are used to describe a certain state (e.g., facial expression, atmosphere).</w:t>
      </w:r>
    </w:p>
    <w:tbl>
      <w:tblPr>
        <w:tblW w:w="93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1425"/>
        <w:gridCol w:w="2595"/>
        <w:gridCol w:w="2685"/>
        <w:gridCol w:w="2670"/>
      </w:tblGrid>
      <w:tr w:rsidR="005E42EA" w14:paraId="5643D9EB" w14:textId="77777777" w:rsidTr="00C6401B">
        <w:tc>
          <w:tcPr>
            <w:tcW w:w="1425" w:type="dxa"/>
            <w:shd w:val="clear" w:color="auto" w:fill="auto"/>
            <w:tcMar>
              <w:top w:w="100" w:type="dxa"/>
              <w:left w:w="100" w:type="dxa"/>
              <w:bottom w:w="100" w:type="dxa"/>
              <w:right w:w="100" w:type="dxa"/>
            </w:tcMar>
          </w:tcPr>
          <w:p w14:paraId="6F91901B" w14:textId="77777777" w:rsidR="005E42EA" w:rsidRDefault="005E42EA">
            <w:pPr>
              <w:widowControl w:val="0"/>
              <w:spacing w:line="240" w:lineRule="auto"/>
              <w:jc w:val="center"/>
              <w:rPr>
                <w:rFonts w:ascii="Roboto" w:eastAsia="Roboto" w:hAnsi="Roboto" w:cs="Roboto"/>
                <w:sz w:val="24"/>
                <w:szCs w:val="24"/>
                <w:highlight w:val="white"/>
              </w:rPr>
            </w:pPr>
          </w:p>
        </w:tc>
        <w:tc>
          <w:tcPr>
            <w:tcW w:w="2595" w:type="dxa"/>
            <w:shd w:val="clear" w:color="auto" w:fill="auto"/>
            <w:tcMar>
              <w:top w:w="100" w:type="dxa"/>
              <w:left w:w="100" w:type="dxa"/>
              <w:bottom w:w="100" w:type="dxa"/>
              <w:right w:w="100" w:type="dxa"/>
            </w:tcMar>
          </w:tcPr>
          <w:p w14:paraId="3E526201" w14:textId="051A93D1"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2685" w:type="dxa"/>
            <w:shd w:val="clear" w:color="auto" w:fill="FFFF00"/>
            <w:tcMar>
              <w:top w:w="100" w:type="dxa"/>
              <w:left w:w="100" w:type="dxa"/>
              <w:bottom w:w="100" w:type="dxa"/>
              <w:right w:w="100" w:type="dxa"/>
            </w:tcMar>
          </w:tcPr>
          <w:p w14:paraId="7986A67D" w14:textId="67A55E50" w:rsidR="005E42EA" w:rsidRPr="00C6401B" w:rsidRDefault="00D07E22">
            <w:pPr>
              <w:widowControl w:val="0"/>
              <w:spacing w:line="240" w:lineRule="auto"/>
              <w:jc w:val="center"/>
              <w:rPr>
                <w:rFonts w:ascii="Roboto" w:eastAsia="Roboto" w:hAnsi="Roboto" w:cs="Roboto"/>
                <w:b/>
                <w:sz w:val="20"/>
                <w:szCs w:val="20"/>
                <w:highlight w:val="yellow"/>
              </w:rPr>
            </w:pPr>
            <w:r w:rsidRPr="00C6401B">
              <w:rPr>
                <w:rFonts w:ascii="Roboto" w:eastAsia="Roboto" w:hAnsi="Roboto" w:cs="Roboto"/>
                <w:b/>
                <w:highlight w:val="yellow"/>
              </w:rPr>
              <w:t>2022 (2025, etc</w:t>
            </w:r>
            <w:r w:rsidR="007F5ADE" w:rsidRPr="00C6401B">
              <w:rPr>
                <w:rFonts w:ascii="Roboto" w:eastAsia="Roboto" w:hAnsi="Roboto" w:cs="Roboto"/>
                <w:b/>
                <w:highlight w:val="yellow"/>
              </w:rPr>
              <w:t>.</w:t>
            </w:r>
            <w:r w:rsidRPr="00C6401B">
              <w:rPr>
                <w:rFonts w:ascii="Roboto" w:eastAsia="Roboto" w:hAnsi="Roboto" w:cs="Roboto"/>
                <w:b/>
                <w:highlight w:val="yellow"/>
              </w:rPr>
              <w:t>)</w:t>
            </w:r>
          </w:p>
        </w:tc>
        <w:tc>
          <w:tcPr>
            <w:tcW w:w="2670" w:type="dxa"/>
            <w:shd w:val="clear" w:color="auto" w:fill="auto"/>
            <w:tcMar>
              <w:top w:w="100" w:type="dxa"/>
              <w:left w:w="100" w:type="dxa"/>
              <w:bottom w:w="100" w:type="dxa"/>
              <w:right w:w="100" w:type="dxa"/>
            </w:tcMar>
          </w:tcPr>
          <w:p w14:paraId="3DADF95A" w14:textId="4E201567"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7196DFA2" w14:textId="77777777" w:rsidTr="00C6401B">
        <w:trPr>
          <w:trHeight w:val="3390"/>
        </w:trPr>
        <w:tc>
          <w:tcPr>
            <w:tcW w:w="1425" w:type="dxa"/>
            <w:shd w:val="clear" w:color="auto" w:fill="auto"/>
            <w:tcMar>
              <w:top w:w="100" w:type="dxa"/>
              <w:left w:w="100" w:type="dxa"/>
              <w:bottom w:w="100" w:type="dxa"/>
              <w:right w:w="100" w:type="dxa"/>
            </w:tcMar>
          </w:tcPr>
          <w:p w14:paraId="040BFF9D" w14:textId="77777777" w:rsidR="005E42EA" w:rsidRDefault="00D07E22">
            <w:pPr>
              <w:widowControl w:val="0"/>
              <w:spacing w:line="240" w:lineRule="auto"/>
              <w:jc w:val="center"/>
              <w:rPr>
                <w:rFonts w:ascii="Roboto" w:eastAsia="Roboto" w:hAnsi="Roboto" w:cs="Roboto"/>
                <w:b/>
                <w:highlight w:val="white"/>
              </w:rPr>
            </w:pPr>
            <w:r>
              <w:rPr>
                <w:rFonts w:ascii="Roboto" w:eastAsia="Roboto" w:hAnsi="Roboto" w:cs="Roboto"/>
                <w:b/>
                <w:highlight w:val="white"/>
              </w:rPr>
              <w:t xml:space="preserve">All </w:t>
            </w:r>
          </w:p>
          <w:p w14:paraId="5B59EB72" w14:textId="77777777"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levels</w:t>
            </w:r>
          </w:p>
        </w:tc>
        <w:tc>
          <w:tcPr>
            <w:tcW w:w="2595" w:type="dxa"/>
            <w:shd w:val="clear" w:color="auto" w:fill="auto"/>
            <w:tcMar>
              <w:top w:w="100" w:type="dxa"/>
              <w:left w:w="100" w:type="dxa"/>
              <w:bottom w:w="100" w:type="dxa"/>
              <w:right w:w="100" w:type="dxa"/>
            </w:tcMar>
          </w:tcPr>
          <w:p w14:paraId="23AA6436"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うきうき</w:t>
            </w:r>
          </w:p>
          <w:p w14:paraId="5AD31F64" w14:textId="0783D78E"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うっ</w:t>
            </w:r>
            <w:r w:rsidR="00C6401B">
              <w:rPr>
                <w:rFonts w:ascii="MS Mincho" w:eastAsia="MS Mincho" w:hAnsi="MS Mincho" w:cs="MS Mincho" w:hint="eastAsia"/>
                <w:bCs/>
                <w:sz w:val="24"/>
                <w:szCs w:val="24"/>
              </w:rPr>
              <w:t>と</w:t>
            </w:r>
            <w:r w:rsidRPr="00C6401B">
              <w:rPr>
                <w:rFonts w:ascii="MS Mincho" w:eastAsia="MS Mincho" w:hAnsi="MS Mincho" w:cs="MS Mincho"/>
                <w:bCs/>
                <w:sz w:val="24"/>
                <w:szCs w:val="24"/>
              </w:rPr>
              <w:t>り</w:t>
            </w:r>
          </w:p>
          <w:p w14:paraId="70682CDF"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おろおろ</w:t>
            </w:r>
          </w:p>
          <w:p w14:paraId="678E5647"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くっきり</w:t>
            </w:r>
          </w:p>
          <w:p w14:paraId="5A90D7F4"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ごろごろ</w:t>
            </w:r>
          </w:p>
          <w:p w14:paraId="01B996A4"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さらさら</w:t>
            </w:r>
          </w:p>
          <w:p w14:paraId="47D4D3BD"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どきどき</w:t>
            </w:r>
          </w:p>
          <w:p w14:paraId="4ACBE269"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どんどん</w:t>
            </w:r>
          </w:p>
          <w:p w14:paraId="0AB9C471"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ぱっと</w:t>
            </w:r>
          </w:p>
          <w:p w14:paraId="13B1E4EA"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はっきり</w:t>
            </w:r>
          </w:p>
          <w:p w14:paraId="2AA7B1E3" w14:textId="77777777" w:rsidR="005E42EA" w:rsidRPr="00C6401B" w:rsidRDefault="00D07E22">
            <w:pPr>
              <w:widowControl w:val="0"/>
              <w:spacing w:line="240" w:lineRule="auto"/>
              <w:rPr>
                <w:rFonts w:ascii="MS Mincho" w:eastAsia="MS Mincho" w:hAnsi="MS Mincho" w:cs="MS Mincho"/>
                <w:bCs/>
                <w:sz w:val="24"/>
                <w:szCs w:val="24"/>
              </w:rPr>
            </w:pPr>
            <w:r w:rsidRPr="00C6401B">
              <w:rPr>
                <w:rFonts w:ascii="MS Mincho" w:eastAsia="MS Mincho" w:hAnsi="MS Mincho" w:cs="MS Mincho"/>
                <w:bCs/>
                <w:sz w:val="24"/>
                <w:szCs w:val="24"/>
              </w:rPr>
              <w:t>もぐもぐ</w:t>
            </w:r>
          </w:p>
          <w:p w14:paraId="7E6012E0" w14:textId="77777777" w:rsidR="005E42EA" w:rsidRDefault="00D07E22">
            <w:pPr>
              <w:widowControl w:val="0"/>
              <w:spacing w:line="240" w:lineRule="auto"/>
              <w:rPr>
                <w:rFonts w:ascii="MS Mincho" w:eastAsia="MS Mincho" w:hAnsi="MS Mincho" w:cs="MS Mincho"/>
                <w:b/>
                <w:sz w:val="24"/>
                <w:szCs w:val="24"/>
              </w:rPr>
            </w:pPr>
            <w:r w:rsidRPr="00C6401B">
              <w:rPr>
                <w:rFonts w:ascii="MS Mincho" w:eastAsia="MS Mincho" w:hAnsi="MS Mincho" w:cs="MS Mincho"/>
                <w:bCs/>
                <w:sz w:val="24"/>
                <w:szCs w:val="24"/>
              </w:rPr>
              <w:t>よれよれ</w:t>
            </w:r>
          </w:p>
        </w:tc>
        <w:tc>
          <w:tcPr>
            <w:tcW w:w="2685" w:type="dxa"/>
            <w:shd w:val="clear" w:color="auto" w:fill="FFFF00"/>
            <w:tcMar>
              <w:top w:w="100" w:type="dxa"/>
              <w:left w:w="100" w:type="dxa"/>
              <w:bottom w:w="100" w:type="dxa"/>
              <w:right w:w="100" w:type="dxa"/>
            </w:tcMar>
          </w:tcPr>
          <w:p w14:paraId="46C10B2B"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うずうず</w:t>
            </w:r>
          </w:p>
          <w:p w14:paraId="76D64AC2"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うんざり</w:t>
            </w:r>
          </w:p>
          <w:p w14:paraId="15FEE206"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おたおた</w:t>
            </w:r>
          </w:p>
          <w:p w14:paraId="6E31C93B"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ぐずぐず</w:t>
            </w:r>
          </w:p>
          <w:p w14:paraId="0701E076"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ころころ</w:t>
            </w:r>
          </w:p>
          <w:p w14:paraId="6E0CC470"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しとしと</w:t>
            </w:r>
          </w:p>
          <w:p w14:paraId="7AD8F804"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そろそろ</w:t>
            </w:r>
          </w:p>
          <w:p w14:paraId="70AFB10E"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のろのろ</w:t>
            </w:r>
          </w:p>
          <w:p w14:paraId="1F284CD1"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ばたばた</w:t>
            </w:r>
          </w:p>
          <w:p w14:paraId="6817A299"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ぴんと</w:t>
            </w:r>
          </w:p>
          <w:p w14:paraId="6DC5BC05"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へらへら</w:t>
            </w:r>
          </w:p>
          <w:p w14:paraId="55CAEFFF" w14:textId="77777777" w:rsidR="005E42EA" w:rsidRPr="00C6401B" w:rsidRDefault="00D07E22">
            <w:pPr>
              <w:widowControl w:val="0"/>
              <w:spacing w:line="240" w:lineRule="auto"/>
              <w:rPr>
                <w:rFonts w:ascii="MS Mincho" w:eastAsia="MS Mincho" w:hAnsi="MS Mincho" w:cs="MS Mincho"/>
                <w:sz w:val="24"/>
                <w:szCs w:val="24"/>
                <w:highlight w:val="yellow"/>
              </w:rPr>
            </w:pPr>
            <w:r w:rsidRPr="00C6401B">
              <w:rPr>
                <w:rFonts w:ascii="MS Mincho" w:eastAsia="MS Mincho" w:hAnsi="MS Mincho" w:cs="MS Mincho"/>
                <w:sz w:val="24"/>
                <w:szCs w:val="24"/>
                <w:highlight w:val="yellow"/>
              </w:rPr>
              <w:t>めそめそ</w:t>
            </w:r>
          </w:p>
        </w:tc>
        <w:tc>
          <w:tcPr>
            <w:tcW w:w="2670" w:type="dxa"/>
            <w:shd w:val="clear" w:color="auto" w:fill="auto"/>
            <w:tcMar>
              <w:top w:w="100" w:type="dxa"/>
              <w:left w:w="100" w:type="dxa"/>
              <w:bottom w:w="100" w:type="dxa"/>
              <w:right w:w="100" w:type="dxa"/>
            </w:tcMar>
          </w:tcPr>
          <w:p w14:paraId="6565DDEE" w14:textId="30B53C62"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うっ</w:t>
            </w:r>
            <w:r w:rsidR="00C6401B">
              <w:rPr>
                <w:rFonts w:ascii="MS Mincho" w:eastAsia="MS Mincho" w:hAnsi="MS Mincho" w:cs="MS Mincho" w:hint="eastAsia"/>
                <w:sz w:val="24"/>
                <w:szCs w:val="24"/>
              </w:rPr>
              <w:t>か</w:t>
            </w:r>
            <w:r>
              <w:rPr>
                <w:rFonts w:ascii="MS Mincho" w:eastAsia="MS Mincho" w:hAnsi="MS Mincho" w:cs="MS Mincho"/>
                <w:sz w:val="24"/>
                <w:szCs w:val="24"/>
              </w:rPr>
              <w:t>り</w:t>
            </w:r>
          </w:p>
          <w:p w14:paraId="0FFFDA91"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うとうと</w:t>
            </w:r>
          </w:p>
          <w:p w14:paraId="65709DC0"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おどおど</w:t>
            </w:r>
          </w:p>
          <w:p w14:paraId="2C60CDFB"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きらきら</w:t>
            </w:r>
          </w:p>
          <w:p w14:paraId="18CAD9FF"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highlight w:val="white"/>
              </w:rPr>
              <w:t>こそこそ</w:t>
            </w:r>
          </w:p>
          <w:p w14:paraId="3919CDE0"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しょんぼり</w:t>
            </w:r>
          </w:p>
          <w:p w14:paraId="2DFBD3BB"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ぴんぴん</w:t>
            </w:r>
          </w:p>
          <w:p w14:paraId="30F6801B"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ふらふら</w:t>
            </w:r>
          </w:p>
          <w:p w14:paraId="7B9D571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ぺらぺら</w:t>
            </w:r>
          </w:p>
          <w:p w14:paraId="5E23BC10"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めそめそ</w:t>
            </w:r>
          </w:p>
          <w:p w14:paraId="1BF2AB6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よちよち</w:t>
            </w:r>
          </w:p>
          <w:p w14:paraId="47A72081"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わくわく</w:t>
            </w:r>
          </w:p>
        </w:tc>
      </w:tr>
    </w:tbl>
    <w:p w14:paraId="724D377D" w14:textId="77777777" w:rsidR="005E42EA" w:rsidRDefault="005E42EA">
      <w:pPr>
        <w:rPr>
          <w:rFonts w:ascii="Roboto" w:eastAsia="Roboto" w:hAnsi="Roboto" w:cs="Roboto"/>
          <w:sz w:val="24"/>
          <w:szCs w:val="24"/>
          <w:highlight w:val="white"/>
        </w:rPr>
      </w:pPr>
    </w:p>
    <w:p w14:paraId="1756B2F2" w14:textId="199E7411" w:rsidR="005E42EA" w:rsidRDefault="00D07E22">
      <w:pPr>
        <w:rPr>
          <w:rFonts w:ascii="Roboto" w:eastAsia="Roboto" w:hAnsi="Roboto" w:cs="Roboto"/>
          <w:sz w:val="20"/>
          <w:szCs w:val="20"/>
          <w:highlight w:val="white"/>
        </w:rPr>
      </w:pPr>
      <w:r>
        <w:rPr>
          <w:rFonts w:ascii="Roboto" w:eastAsia="Roboto" w:hAnsi="Roboto" w:cs="Roboto"/>
          <w:b/>
          <w:sz w:val="24"/>
          <w:szCs w:val="24"/>
        </w:rPr>
        <w:t>Idioms with Body Parts:</w:t>
      </w:r>
      <w:r>
        <w:rPr>
          <w:rFonts w:ascii="Roboto" w:eastAsia="Roboto" w:hAnsi="Roboto" w:cs="Roboto"/>
          <w:sz w:val="24"/>
          <w:szCs w:val="24"/>
        </w:rPr>
        <w:t xml:space="preserve"> Many Japanese idioms like these refer to body parts and are used in everyday conversation.</w:t>
      </w:r>
    </w:p>
    <w:tbl>
      <w:tblPr>
        <w:tblW w:w="97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675"/>
        <w:gridCol w:w="3180"/>
        <w:gridCol w:w="2955"/>
        <w:gridCol w:w="2955"/>
      </w:tblGrid>
      <w:tr w:rsidR="005E42EA" w14:paraId="30B00475" w14:textId="77777777" w:rsidTr="000B2C20">
        <w:tc>
          <w:tcPr>
            <w:tcW w:w="675" w:type="dxa"/>
            <w:shd w:val="clear" w:color="auto" w:fill="auto"/>
            <w:tcMar>
              <w:top w:w="100" w:type="dxa"/>
              <w:left w:w="100" w:type="dxa"/>
              <w:bottom w:w="100" w:type="dxa"/>
              <w:right w:w="100" w:type="dxa"/>
            </w:tcMar>
          </w:tcPr>
          <w:p w14:paraId="741B9D31" w14:textId="77777777" w:rsidR="005E42EA" w:rsidRDefault="005E42EA">
            <w:pPr>
              <w:widowControl w:val="0"/>
              <w:spacing w:line="240" w:lineRule="auto"/>
              <w:jc w:val="center"/>
              <w:rPr>
                <w:rFonts w:ascii="Roboto" w:eastAsia="Roboto" w:hAnsi="Roboto" w:cs="Roboto"/>
                <w:sz w:val="24"/>
                <w:szCs w:val="24"/>
                <w:highlight w:val="white"/>
              </w:rPr>
            </w:pPr>
          </w:p>
        </w:tc>
        <w:tc>
          <w:tcPr>
            <w:tcW w:w="3180" w:type="dxa"/>
            <w:shd w:val="clear" w:color="auto" w:fill="auto"/>
            <w:tcMar>
              <w:top w:w="100" w:type="dxa"/>
              <w:left w:w="100" w:type="dxa"/>
              <w:bottom w:w="100" w:type="dxa"/>
              <w:right w:w="100" w:type="dxa"/>
            </w:tcMar>
          </w:tcPr>
          <w:p w14:paraId="626A523E" w14:textId="3FE1F14D"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2955" w:type="dxa"/>
            <w:shd w:val="clear" w:color="auto" w:fill="FFFF00"/>
            <w:tcMar>
              <w:top w:w="100" w:type="dxa"/>
              <w:left w:w="100" w:type="dxa"/>
              <w:bottom w:w="100" w:type="dxa"/>
              <w:right w:w="100" w:type="dxa"/>
            </w:tcMar>
          </w:tcPr>
          <w:p w14:paraId="23E1EEAA" w14:textId="59F2EB7E" w:rsidR="005E42EA" w:rsidRPr="000B2C20" w:rsidRDefault="00D07E22">
            <w:pPr>
              <w:widowControl w:val="0"/>
              <w:spacing w:line="240" w:lineRule="auto"/>
              <w:jc w:val="center"/>
              <w:rPr>
                <w:rFonts w:ascii="Roboto" w:eastAsia="Roboto" w:hAnsi="Roboto" w:cs="Roboto"/>
                <w:b/>
                <w:sz w:val="20"/>
                <w:szCs w:val="20"/>
                <w:highlight w:val="yellow"/>
              </w:rPr>
            </w:pPr>
            <w:r w:rsidRPr="000B2C20">
              <w:rPr>
                <w:rFonts w:ascii="Roboto" w:eastAsia="Roboto" w:hAnsi="Roboto" w:cs="Roboto"/>
                <w:b/>
                <w:highlight w:val="yellow"/>
              </w:rPr>
              <w:t>2022 (2025, etc</w:t>
            </w:r>
            <w:r w:rsidR="007F5ADE" w:rsidRPr="000B2C20">
              <w:rPr>
                <w:rFonts w:ascii="Roboto" w:eastAsia="Roboto" w:hAnsi="Roboto" w:cs="Roboto"/>
                <w:b/>
                <w:highlight w:val="yellow"/>
              </w:rPr>
              <w:t>.</w:t>
            </w:r>
            <w:r w:rsidRPr="000B2C20">
              <w:rPr>
                <w:rFonts w:ascii="Roboto" w:eastAsia="Roboto" w:hAnsi="Roboto" w:cs="Roboto"/>
                <w:b/>
                <w:highlight w:val="yellow"/>
              </w:rPr>
              <w:t>)</w:t>
            </w:r>
          </w:p>
        </w:tc>
        <w:tc>
          <w:tcPr>
            <w:tcW w:w="2955" w:type="dxa"/>
            <w:shd w:val="clear" w:color="auto" w:fill="auto"/>
            <w:tcMar>
              <w:top w:w="100" w:type="dxa"/>
              <w:left w:w="100" w:type="dxa"/>
              <w:bottom w:w="100" w:type="dxa"/>
              <w:right w:w="100" w:type="dxa"/>
            </w:tcMar>
          </w:tcPr>
          <w:p w14:paraId="2D8DB6F1" w14:textId="5741166A"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6D7B92C4" w14:textId="77777777" w:rsidTr="000B2C20">
        <w:tc>
          <w:tcPr>
            <w:tcW w:w="675" w:type="dxa"/>
            <w:shd w:val="clear" w:color="auto" w:fill="auto"/>
            <w:tcMar>
              <w:top w:w="100" w:type="dxa"/>
              <w:left w:w="100" w:type="dxa"/>
              <w:bottom w:w="100" w:type="dxa"/>
              <w:right w:w="100" w:type="dxa"/>
            </w:tcMar>
          </w:tcPr>
          <w:p w14:paraId="6BA7CC3A"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L2</w:t>
            </w:r>
          </w:p>
        </w:tc>
        <w:tc>
          <w:tcPr>
            <w:tcW w:w="3180" w:type="dxa"/>
            <w:shd w:val="clear" w:color="auto" w:fill="auto"/>
            <w:tcMar>
              <w:top w:w="100" w:type="dxa"/>
              <w:left w:w="100" w:type="dxa"/>
              <w:bottom w:w="100" w:type="dxa"/>
              <w:right w:w="100" w:type="dxa"/>
            </w:tcMar>
          </w:tcPr>
          <w:p w14:paraId="1F52B11A"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気が短い</w:t>
            </w:r>
            <w:r>
              <w:rPr>
                <w:rFonts w:ascii="MS Mincho" w:eastAsia="MS Mincho" w:hAnsi="MS Mincho" w:cs="MS Mincho"/>
                <w:sz w:val="16"/>
                <w:szCs w:val="16"/>
                <w:highlight w:val="white"/>
              </w:rPr>
              <w:t xml:space="preserve"> (</w:t>
            </w:r>
            <w:r>
              <w:rPr>
                <w:rFonts w:ascii="MS Mincho" w:eastAsia="MS Mincho" w:hAnsi="MS Mincho" w:cs="MS Mincho"/>
                <w:sz w:val="16"/>
                <w:szCs w:val="16"/>
              </w:rPr>
              <w:t>きがみじかい</w:t>
            </w:r>
            <w:r>
              <w:rPr>
                <w:rFonts w:ascii="MS Mincho" w:eastAsia="MS Mincho" w:hAnsi="MS Mincho" w:cs="MS Mincho"/>
                <w:sz w:val="16"/>
                <w:szCs w:val="16"/>
                <w:highlight w:val="white"/>
              </w:rPr>
              <w:t>)</w:t>
            </w:r>
          </w:p>
          <w:p w14:paraId="4260F8CE"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耳が痛い</w:t>
            </w:r>
            <w:r>
              <w:rPr>
                <w:rFonts w:ascii="MS Mincho" w:eastAsia="MS Mincho" w:hAnsi="MS Mincho" w:cs="MS Mincho"/>
                <w:sz w:val="16"/>
                <w:szCs w:val="16"/>
                <w:highlight w:val="white"/>
              </w:rPr>
              <w:t xml:space="preserve"> (</w:t>
            </w:r>
            <w:r>
              <w:rPr>
                <w:rFonts w:ascii="MS Mincho" w:eastAsia="MS Mincho" w:hAnsi="MS Mincho" w:cs="MS Mincho"/>
                <w:sz w:val="16"/>
                <w:szCs w:val="16"/>
              </w:rPr>
              <w:t>みみがいたい</w:t>
            </w:r>
            <w:r>
              <w:rPr>
                <w:rFonts w:ascii="MS Mincho" w:eastAsia="MS Mincho" w:hAnsi="MS Mincho" w:cs="MS Mincho"/>
                <w:sz w:val="16"/>
                <w:szCs w:val="16"/>
                <w:highlight w:val="white"/>
              </w:rPr>
              <w:t>)</w:t>
            </w:r>
          </w:p>
          <w:p w14:paraId="1D35BFD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目を丸くする</w:t>
            </w:r>
            <w:r>
              <w:rPr>
                <w:rFonts w:ascii="MS Mincho" w:eastAsia="MS Mincho" w:hAnsi="MS Mincho" w:cs="MS Mincho"/>
                <w:sz w:val="16"/>
                <w:szCs w:val="16"/>
                <w:highlight w:val="white"/>
              </w:rPr>
              <w:t xml:space="preserve"> (</w:t>
            </w:r>
            <w:r>
              <w:rPr>
                <w:rFonts w:ascii="MS Mincho" w:eastAsia="MS Mincho" w:hAnsi="MS Mincho" w:cs="MS Mincho"/>
                <w:sz w:val="16"/>
                <w:szCs w:val="16"/>
              </w:rPr>
              <w:t>めをまるくする</w:t>
            </w:r>
            <w:r>
              <w:rPr>
                <w:rFonts w:ascii="MS Mincho" w:eastAsia="MS Mincho" w:hAnsi="MS Mincho" w:cs="MS Mincho"/>
                <w:sz w:val="16"/>
                <w:szCs w:val="16"/>
                <w:highlight w:val="white"/>
              </w:rPr>
              <w:t>)</w:t>
            </w:r>
          </w:p>
        </w:tc>
        <w:tc>
          <w:tcPr>
            <w:tcW w:w="2955" w:type="dxa"/>
            <w:shd w:val="clear" w:color="auto" w:fill="FFFF00"/>
            <w:tcMar>
              <w:top w:w="100" w:type="dxa"/>
              <w:left w:w="100" w:type="dxa"/>
              <w:bottom w:w="100" w:type="dxa"/>
              <w:right w:w="100" w:type="dxa"/>
            </w:tcMar>
          </w:tcPr>
          <w:p w14:paraId="320C8B9E" w14:textId="396E3005"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気がきく</w:t>
            </w:r>
            <w:r w:rsidRPr="000B2C20">
              <w:rPr>
                <w:rFonts w:ascii="MS Mincho" w:eastAsia="MS Mincho" w:hAnsi="MS Mincho" w:cs="MS Mincho"/>
                <w:sz w:val="16"/>
                <w:szCs w:val="16"/>
                <w:highlight w:val="yellow"/>
              </w:rPr>
              <w:t xml:space="preserve"> (きがきく)</w:t>
            </w:r>
          </w:p>
          <w:p w14:paraId="26550C4F"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口が軽い</w:t>
            </w:r>
            <w:r w:rsidRPr="000B2C20">
              <w:rPr>
                <w:rFonts w:ascii="MS Mincho" w:eastAsia="MS Mincho" w:hAnsi="MS Mincho" w:cs="MS Mincho"/>
                <w:sz w:val="16"/>
                <w:szCs w:val="16"/>
                <w:highlight w:val="yellow"/>
              </w:rPr>
              <w:t xml:space="preserve"> (くちがかるい)</w:t>
            </w:r>
          </w:p>
          <w:p w14:paraId="27C5F95C" w14:textId="77777777" w:rsidR="005E42EA" w:rsidRPr="000B2C20" w:rsidRDefault="00D07E22">
            <w:pPr>
              <w:widowControl w:val="0"/>
              <w:spacing w:line="240" w:lineRule="auto"/>
              <w:rPr>
                <w:rFonts w:ascii="MS Mincho" w:eastAsia="MS Mincho" w:hAnsi="MS Mincho" w:cs="MS Mincho"/>
                <w:sz w:val="24"/>
                <w:szCs w:val="24"/>
                <w:highlight w:val="yellow"/>
              </w:rPr>
            </w:pPr>
            <w:r w:rsidRPr="000B2C20">
              <w:rPr>
                <w:rFonts w:ascii="MS Mincho" w:eastAsia="MS Mincho" w:hAnsi="MS Mincho" w:cs="MS Mincho"/>
                <w:sz w:val="24"/>
                <w:szCs w:val="24"/>
                <w:highlight w:val="yellow"/>
              </w:rPr>
              <w:t>鼻が高い</w:t>
            </w:r>
            <w:r w:rsidRPr="000B2C20">
              <w:rPr>
                <w:rFonts w:ascii="MS Mincho" w:eastAsia="MS Mincho" w:hAnsi="MS Mincho" w:cs="MS Mincho"/>
                <w:sz w:val="16"/>
                <w:szCs w:val="16"/>
                <w:highlight w:val="yellow"/>
              </w:rPr>
              <w:t xml:space="preserve"> (はながたかい)</w:t>
            </w:r>
          </w:p>
        </w:tc>
        <w:tc>
          <w:tcPr>
            <w:tcW w:w="2955" w:type="dxa"/>
            <w:shd w:val="clear" w:color="auto" w:fill="auto"/>
            <w:tcMar>
              <w:top w:w="100" w:type="dxa"/>
              <w:left w:w="100" w:type="dxa"/>
              <w:bottom w:w="100" w:type="dxa"/>
              <w:right w:w="100" w:type="dxa"/>
            </w:tcMar>
          </w:tcPr>
          <w:p w14:paraId="70FBFCE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顔が広い</w:t>
            </w:r>
            <w:r>
              <w:rPr>
                <w:rFonts w:ascii="MS Mincho" w:eastAsia="MS Mincho" w:hAnsi="MS Mincho" w:cs="MS Mincho"/>
                <w:sz w:val="16"/>
                <w:szCs w:val="16"/>
                <w:highlight w:val="white"/>
              </w:rPr>
              <w:t xml:space="preserve"> (</w:t>
            </w:r>
            <w:r>
              <w:rPr>
                <w:rFonts w:ascii="MS Mincho" w:eastAsia="MS Mincho" w:hAnsi="MS Mincho" w:cs="MS Mincho"/>
                <w:sz w:val="16"/>
                <w:szCs w:val="16"/>
              </w:rPr>
              <w:t>かおがひろい</w:t>
            </w:r>
            <w:r>
              <w:rPr>
                <w:rFonts w:ascii="MS Mincho" w:eastAsia="MS Mincho" w:hAnsi="MS Mincho" w:cs="MS Mincho"/>
                <w:sz w:val="16"/>
                <w:szCs w:val="16"/>
                <w:highlight w:val="white"/>
              </w:rPr>
              <w:t>)</w:t>
            </w:r>
          </w:p>
          <w:p w14:paraId="0E22633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気が重い</w:t>
            </w:r>
            <w:r>
              <w:rPr>
                <w:rFonts w:ascii="MS Mincho" w:eastAsia="MS Mincho" w:hAnsi="MS Mincho" w:cs="MS Mincho"/>
                <w:sz w:val="16"/>
                <w:szCs w:val="16"/>
                <w:highlight w:val="white"/>
              </w:rPr>
              <w:t xml:space="preserve"> (</w:t>
            </w:r>
            <w:r>
              <w:rPr>
                <w:rFonts w:ascii="MS Mincho" w:eastAsia="MS Mincho" w:hAnsi="MS Mincho" w:cs="MS Mincho"/>
                <w:sz w:val="16"/>
                <w:szCs w:val="16"/>
              </w:rPr>
              <w:t>きがおもい</w:t>
            </w:r>
            <w:r>
              <w:rPr>
                <w:rFonts w:ascii="MS Mincho" w:eastAsia="MS Mincho" w:hAnsi="MS Mincho" w:cs="MS Mincho"/>
                <w:sz w:val="16"/>
                <w:szCs w:val="16"/>
                <w:highlight w:val="white"/>
              </w:rPr>
              <w:t>)</w:t>
            </w:r>
          </w:p>
          <w:p w14:paraId="5845167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目がない</w:t>
            </w:r>
          </w:p>
        </w:tc>
      </w:tr>
      <w:tr w:rsidR="005E42EA" w14:paraId="7280024D" w14:textId="77777777" w:rsidTr="000B2C20">
        <w:tc>
          <w:tcPr>
            <w:tcW w:w="675" w:type="dxa"/>
            <w:shd w:val="clear" w:color="auto" w:fill="auto"/>
            <w:tcMar>
              <w:top w:w="100" w:type="dxa"/>
              <w:left w:w="100" w:type="dxa"/>
              <w:bottom w:w="100" w:type="dxa"/>
              <w:right w:w="100" w:type="dxa"/>
            </w:tcMar>
          </w:tcPr>
          <w:p w14:paraId="38BA6A9B" w14:textId="77777777" w:rsidR="005E42EA" w:rsidRDefault="00D07E22">
            <w:pPr>
              <w:widowControl w:val="0"/>
              <w:spacing w:line="240" w:lineRule="auto"/>
              <w:jc w:val="center"/>
              <w:rPr>
                <w:rFonts w:ascii="Roboto" w:eastAsia="Roboto" w:hAnsi="Roboto" w:cs="Roboto"/>
                <w:b/>
                <w:highlight w:val="white"/>
              </w:rPr>
            </w:pPr>
            <w:r>
              <w:rPr>
                <w:rFonts w:ascii="Roboto" w:eastAsia="Roboto" w:hAnsi="Roboto" w:cs="Roboto"/>
                <w:b/>
                <w:highlight w:val="white"/>
              </w:rPr>
              <w:t>L3 and L4</w:t>
            </w:r>
          </w:p>
          <w:p w14:paraId="62988A75" w14:textId="77777777" w:rsidR="005E42EA" w:rsidRDefault="005E42EA">
            <w:pPr>
              <w:widowControl w:val="0"/>
              <w:spacing w:line="240" w:lineRule="auto"/>
              <w:jc w:val="center"/>
              <w:rPr>
                <w:rFonts w:ascii="Roboto" w:eastAsia="Roboto" w:hAnsi="Roboto" w:cs="Roboto"/>
                <w:b/>
                <w:highlight w:val="white"/>
              </w:rPr>
            </w:pPr>
          </w:p>
        </w:tc>
        <w:tc>
          <w:tcPr>
            <w:tcW w:w="3180" w:type="dxa"/>
            <w:shd w:val="clear" w:color="auto" w:fill="auto"/>
            <w:tcMar>
              <w:top w:w="100" w:type="dxa"/>
              <w:left w:w="100" w:type="dxa"/>
              <w:bottom w:w="100" w:type="dxa"/>
              <w:right w:w="100" w:type="dxa"/>
            </w:tcMar>
          </w:tcPr>
          <w:p w14:paraId="110495A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足が棒になる</w:t>
            </w:r>
            <w:r>
              <w:rPr>
                <w:rFonts w:ascii="MS Mincho" w:eastAsia="MS Mincho" w:hAnsi="MS Mincho" w:cs="MS Mincho"/>
                <w:sz w:val="16"/>
                <w:szCs w:val="16"/>
                <w:highlight w:val="white"/>
              </w:rPr>
              <w:t xml:space="preserve"> (</w:t>
            </w:r>
            <w:r>
              <w:rPr>
                <w:rFonts w:ascii="MS Mincho" w:eastAsia="MS Mincho" w:hAnsi="MS Mincho" w:cs="MS Mincho"/>
                <w:sz w:val="16"/>
                <w:szCs w:val="16"/>
              </w:rPr>
              <w:t>あしがぼうになる</w:t>
            </w:r>
            <w:r>
              <w:rPr>
                <w:rFonts w:ascii="MS Mincho" w:eastAsia="MS Mincho" w:hAnsi="MS Mincho" w:cs="MS Mincho"/>
                <w:sz w:val="16"/>
                <w:szCs w:val="16"/>
                <w:highlight w:val="white"/>
              </w:rPr>
              <w:t>)</w:t>
            </w:r>
          </w:p>
          <w:p w14:paraId="77EDF7C3"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頭が上がらない</w:t>
            </w:r>
            <w:r>
              <w:rPr>
                <w:rFonts w:ascii="MS Mincho" w:eastAsia="MS Mincho" w:hAnsi="MS Mincho" w:cs="MS Mincho"/>
                <w:sz w:val="16"/>
                <w:szCs w:val="16"/>
                <w:highlight w:val="white"/>
              </w:rPr>
              <w:t xml:space="preserve"> (</w:t>
            </w:r>
            <w:r>
              <w:rPr>
                <w:rFonts w:ascii="MS Mincho" w:eastAsia="MS Mincho" w:hAnsi="MS Mincho" w:cs="MS Mincho"/>
                <w:sz w:val="16"/>
                <w:szCs w:val="16"/>
              </w:rPr>
              <w:t>あたまがあがらない</w:t>
            </w:r>
            <w:r>
              <w:rPr>
                <w:rFonts w:ascii="MS Mincho" w:eastAsia="MS Mincho" w:hAnsi="MS Mincho" w:cs="MS Mincho"/>
                <w:sz w:val="16"/>
                <w:szCs w:val="16"/>
                <w:highlight w:val="white"/>
              </w:rPr>
              <w:t>)</w:t>
            </w:r>
          </w:p>
          <w:p w14:paraId="7F46FAB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肩を持つ</w:t>
            </w:r>
            <w:r>
              <w:rPr>
                <w:rFonts w:ascii="MS Mincho" w:eastAsia="MS Mincho" w:hAnsi="MS Mincho" w:cs="MS Mincho"/>
                <w:sz w:val="16"/>
                <w:szCs w:val="16"/>
                <w:highlight w:val="white"/>
              </w:rPr>
              <w:t xml:space="preserve"> (</w:t>
            </w:r>
            <w:r>
              <w:rPr>
                <w:rFonts w:ascii="MS Mincho" w:eastAsia="MS Mincho" w:hAnsi="MS Mincho" w:cs="MS Mincho"/>
                <w:sz w:val="16"/>
                <w:szCs w:val="16"/>
              </w:rPr>
              <w:t>かたをもつ</w:t>
            </w:r>
            <w:r>
              <w:rPr>
                <w:rFonts w:ascii="MS Mincho" w:eastAsia="MS Mincho" w:hAnsi="MS Mincho" w:cs="MS Mincho"/>
                <w:sz w:val="16"/>
                <w:szCs w:val="16"/>
                <w:highlight w:val="white"/>
              </w:rPr>
              <w:t>)</w:t>
            </w:r>
          </w:p>
          <w:p w14:paraId="610CF02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腰が重い</w:t>
            </w:r>
            <w:r>
              <w:rPr>
                <w:rFonts w:ascii="MS Mincho" w:eastAsia="MS Mincho" w:hAnsi="MS Mincho" w:cs="MS Mincho"/>
                <w:sz w:val="16"/>
                <w:szCs w:val="16"/>
                <w:highlight w:val="white"/>
              </w:rPr>
              <w:t xml:space="preserve"> (</w:t>
            </w:r>
            <w:r>
              <w:rPr>
                <w:rFonts w:ascii="MS Mincho" w:eastAsia="MS Mincho" w:hAnsi="MS Mincho" w:cs="MS Mincho"/>
                <w:sz w:val="16"/>
                <w:szCs w:val="16"/>
              </w:rPr>
              <w:t>こしがおもい</w:t>
            </w:r>
            <w:r>
              <w:rPr>
                <w:rFonts w:ascii="MS Mincho" w:eastAsia="MS Mincho" w:hAnsi="MS Mincho" w:cs="MS Mincho"/>
                <w:sz w:val="16"/>
                <w:szCs w:val="16"/>
                <w:highlight w:val="white"/>
              </w:rPr>
              <w:t>)</w:t>
            </w:r>
          </w:p>
          <w:p w14:paraId="486618DB"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腹を決める</w:t>
            </w:r>
            <w:r>
              <w:rPr>
                <w:rFonts w:ascii="MS Mincho" w:eastAsia="MS Mincho" w:hAnsi="MS Mincho" w:cs="MS Mincho"/>
                <w:sz w:val="16"/>
                <w:szCs w:val="16"/>
                <w:highlight w:val="white"/>
              </w:rPr>
              <w:t xml:space="preserve"> (</w:t>
            </w:r>
            <w:r>
              <w:rPr>
                <w:rFonts w:ascii="MS Mincho" w:eastAsia="MS Mincho" w:hAnsi="MS Mincho" w:cs="MS Mincho"/>
                <w:sz w:val="16"/>
                <w:szCs w:val="16"/>
              </w:rPr>
              <w:t>はらをきめる</w:t>
            </w:r>
            <w:r>
              <w:rPr>
                <w:rFonts w:ascii="MS Mincho" w:eastAsia="MS Mincho" w:hAnsi="MS Mincho" w:cs="MS Mincho"/>
                <w:sz w:val="16"/>
                <w:szCs w:val="16"/>
                <w:highlight w:val="white"/>
              </w:rPr>
              <w:t>)</w:t>
            </w:r>
          </w:p>
          <w:p w14:paraId="0FD459BC"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歯を食いしばる</w:t>
            </w:r>
            <w:r>
              <w:rPr>
                <w:rFonts w:ascii="MS Mincho" w:eastAsia="MS Mincho" w:hAnsi="MS Mincho" w:cs="MS Mincho"/>
                <w:sz w:val="16"/>
                <w:szCs w:val="16"/>
                <w:highlight w:val="white"/>
              </w:rPr>
              <w:t xml:space="preserve"> (</w:t>
            </w:r>
            <w:r>
              <w:rPr>
                <w:rFonts w:ascii="MS Mincho" w:eastAsia="MS Mincho" w:hAnsi="MS Mincho" w:cs="MS Mincho"/>
                <w:sz w:val="16"/>
                <w:szCs w:val="16"/>
              </w:rPr>
              <w:t>はをくいしばる</w:t>
            </w:r>
            <w:r>
              <w:rPr>
                <w:rFonts w:ascii="MS Mincho" w:eastAsia="MS Mincho" w:hAnsi="MS Mincho" w:cs="MS Mincho"/>
                <w:sz w:val="16"/>
                <w:szCs w:val="16"/>
                <w:highlight w:val="white"/>
              </w:rPr>
              <w:t>)</w:t>
            </w:r>
          </w:p>
          <w:p w14:paraId="60834268"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耳を疑う</w:t>
            </w:r>
            <w:r>
              <w:rPr>
                <w:rFonts w:ascii="MS Mincho" w:eastAsia="MS Mincho" w:hAnsi="MS Mincho" w:cs="MS Mincho"/>
                <w:sz w:val="16"/>
                <w:szCs w:val="16"/>
                <w:highlight w:val="white"/>
              </w:rPr>
              <w:t xml:space="preserve"> (</w:t>
            </w:r>
            <w:r>
              <w:rPr>
                <w:rFonts w:ascii="MS Mincho" w:eastAsia="MS Mincho" w:hAnsi="MS Mincho" w:cs="MS Mincho"/>
                <w:sz w:val="16"/>
                <w:szCs w:val="16"/>
              </w:rPr>
              <w:t>みみをうたがう</w:t>
            </w:r>
            <w:r>
              <w:rPr>
                <w:rFonts w:ascii="MS Mincho" w:eastAsia="MS Mincho" w:hAnsi="MS Mincho" w:cs="MS Mincho"/>
                <w:sz w:val="16"/>
                <w:szCs w:val="16"/>
                <w:highlight w:val="white"/>
              </w:rPr>
              <w:t>)</w:t>
            </w:r>
          </w:p>
        </w:tc>
        <w:tc>
          <w:tcPr>
            <w:tcW w:w="2955" w:type="dxa"/>
            <w:shd w:val="clear" w:color="auto" w:fill="FFFF00"/>
            <w:tcMar>
              <w:top w:w="100" w:type="dxa"/>
              <w:left w:w="100" w:type="dxa"/>
              <w:bottom w:w="100" w:type="dxa"/>
              <w:right w:w="100" w:type="dxa"/>
            </w:tcMar>
          </w:tcPr>
          <w:p w14:paraId="26978A11"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開いた口がふさがらない</w:t>
            </w:r>
            <w:r w:rsidRPr="000B2C20">
              <w:rPr>
                <w:rFonts w:ascii="MS Mincho" w:eastAsia="MS Mincho" w:hAnsi="MS Mincho" w:cs="MS Mincho"/>
                <w:sz w:val="16"/>
                <w:szCs w:val="16"/>
                <w:highlight w:val="yellow"/>
              </w:rPr>
              <w:t xml:space="preserve"> (あいたくちがふさがらない)</w:t>
            </w:r>
          </w:p>
          <w:p w14:paraId="1E987270"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気が遠くなる</w:t>
            </w:r>
            <w:r w:rsidRPr="000B2C20">
              <w:rPr>
                <w:rFonts w:ascii="MS Mincho" w:eastAsia="MS Mincho" w:hAnsi="MS Mincho" w:cs="MS Mincho"/>
                <w:sz w:val="16"/>
                <w:szCs w:val="16"/>
                <w:highlight w:val="yellow"/>
              </w:rPr>
              <w:t xml:space="preserve"> (きがとおくなる)</w:t>
            </w:r>
          </w:p>
          <w:p w14:paraId="596AF85F"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首を長くする</w:t>
            </w:r>
            <w:r w:rsidRPr="000B2C20">
              <w:rPr>
                <w:rFonts w:ascii="MS Mincho" w:eastAsia="MS Mincho" w:hAnsi="MS Mincho" w:cs="MS Mincho"/>
                <w:sz w:val="16"/>
                <w:szCs w:val="16"/>
                <w:highlight w:val="yellow"/>
              </w:rPr>
              <w:t xml:space="preserve"> (くびをながくする)</w:t>
            </w:r>
          </w:p>
          <w:p w14:paraId="77C72B80"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心が通う</w:t>
            </w:r>
            <w:r w:rsidRPr="000B2C20">
              <w:rPr>
                <w:rFonts w:ascii="MS Mincho" w:eastAsia="MS Mincho" w:hAnsi="MS Mincho" w:cs="MS Mincho"/>
                <w:sz w:val="16"/>
                <w:szCs w:val="16"/>
                <w:highlight w:val="yellow"/>
              </w:rPr>
              <w:t xml:space="preserve"> (こころがかよう)</w:t>
            </w:r>
          </w:p>
          <w:p w14:paraId="2EDCC948"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手が空く</w:t>
            </w:r>
            <w:r w:rsidRPr="000B2C20">
              <w:rPr>
                <w:rFonts w:ascii="MS Mincho" w:eastAsia="MS Mincho" w:hAnsi="MS Mincho" w:cs="MS Mincho"/>
                <w:sz w:val="16"/>
                <w:szCs w:val="16"/>
                <w:highlight w:val="yellow"/>
              </w:rPr>
              <w:t xml:space="preserve"> (てがあく)</w:t>
            </w:r>
          </w:p>
          <w:p w14:paraId="6722ABB1"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骨を折る</w:t>
            </w:r>
            <w:r w:rsidRPr="000B2C20">
              <w:rPr>
                <w:rFonts w:ascii="MS Mincho" w:eastAsia="MS Mincho" w:hAnsi="MS Mincho" w:cs="MS Mincho"/>
                <w:sz w:val="16"/>
                <w:szCs w:val="16"/>
                <w:highlight w:val="yellow"/>
              </w:rPr>
              <w:t xml:space="preserve"> (ほねをおる)</w:t>
            </w:r>
          </w:p>
          <w:p w14:paraId="38218BA7"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目から鱗が落ちる</w:t>
            </w:r>
            <w:r w:rsidRPr="000B2C20">
              <w:rPr>
                <w:rFonts w:ascii="MS Mincho" w:eastAsia="MS Mincho" w:hAnsi="MS Mincho" w:cs="MS Mincho"/>
                <w:sz w:val="16"/>
                <w:szCs w:val="16"/>
                <w:highlight w:val="yellow"/>
              </w:rPr>
              <w:t xml:space="preserve"> (めからうろこがおちる)</w:t>
            </w:r>
          </w:p>
        </w:tc>
        <w:tc>
          <w:tcPr>
            <w:tcW w:w="2955" w:type="dxa"/>
            <w:shd w:val="clear" w:color="auto" w:fill="auto"/>
            <w:tcMar>
              <w:top w:w="100" w:type="dxa"/>
              <w:left w:w="100" w:type="dxa"/>
              <w:bottom w:w="100" w:type="dxa"/>
              <w:right w:w="100" w:type="dxa"/>
            </w:tcMar>
          </w:tcPr>
          <w:p w14:paraId="79F7642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足をひっぱる</w:t>
            </w:r>
          </w:p>
          <w:p w14:paraId="22CA07E2" w14:textId="24801F4B"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頭が切れる</w:t>
            </w:r>
            <w:r>
              <w:rPr>
                <w:rFonts w:ascii="MS Mincho" w:eastAsia="MS Mincho" w:hAnsi="MS Mincho" w:cs="MS Mincho"/>
                <w:sz w:val="16"/>
                <w:szCs w:val="16"/>
                <w:highlight w:val="white"/>
              </w:rPr>
              <w:t xml:space="preserve"> (</w:t>
            </w:r>
            <w:r>
              <w:rPr>
                <w:rFonts w:ascii="MS Mincho" w:eastAsia="MS Mincho" w:hAnsi="MS Mincho" w:cs="MS Mincho"/>
                <w:sz w:val="16"/>
                <w:szCs w:val="16"/>
              </w:rPr>
              <w:t>あたまがきれる</w:t>
            </w:r>
            <w:r>
              <w:rPr>
                <w:rFonts w:ascii="MS Mincho" w:eastAsia="MS Mincho" w:hAnsi="MS Mincho" w:cs="MS Mincho"/>
                <w:sz w:val="16"/>
                <w:szCs w:val="16"/>
                <w:highlight w:val="white"/>
              </w:rPr>
              <w:t>)</w:t>
            </w:r>
          </w:p>
          <w:p w14:paraId="3B9D292A" w14:textId="421E7DD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息が合う</w:t>
            </w:r>
            <w:r>
              <w:rPr>
                <w:rFonts w:ascii="MS Mincho" w:eastAsia="MS Mincho" w:hAnsi="MS Mincho" w:cs="MS Mincho"/>
                <w:sz w:val="16"/>
                <w:szCs w:val="16"/>
                <w:highlight w:val="white"/>
              </w:rPr>
              <w:t xml:space="preserve"> (</w:t>
            </w:r>
            <w:r>
              <w:rPr>
                <w:rFonts w:ascii="MS Mincho" w:eastAsia="MS Mincho" w:hAnsi="MS Mincho" w:cs="MS Mincho"/>
                <w:sz w:val="16"/>
                <w:szCs w:val="16"/>
              </w:rPr>
              <w:t>いきがあう</w:t>
            </w:r>
            <w:r>
              <w:rPr>
                <w:rFonts w:ascii="MS Mincho" w:eastAsia="MS Mincho" w:hAnsi="MS Mincho" w:cs="MS Mincho"/>
                <w:sz w:val="16"/>
                <w:szCs w:val="16"/>
                <w:highlight w:val="white"/>
              </w:rPr>
              <w:t>)</w:t>
            </w:r>
          </w:p>
          <w:p w14:paraId="26CE71E1" w14:textId="6ED76A9E" w:rsidR="004349CB" w:rsidRDefault="004349CB">
            <w:pPr>
              <w:widowControl w:val="0"/>
              <w:spacing w:line="240" w:lineRule="auto"/>
              <w:rPr>
                <w:rFonts w:ascii="MS Mincho" w:eastAsia="MS Mincho" w:hAnsi="MS Mincho" w:cs="MS Mincho"/>
                <w:sz w:val="16"/>
                <w:szCs w:val="16"/>
              </w:rPr>
            </w:pPr>
            <w:r w:rsidRPr="00650B36">
              <w:rPr>
                <w:rFonts w:ascii="Roboto" w:eastAsia="Roboto" w:hAnsi="Roboto" w:cs="Roboto"/>
                <w:b/>
                <w:noProof/>
                <w:sz w:val="24"/>
                <w:szCs w:val="24"/>
              </w:rPr>
              <mc:AlternateContent>
                <mc:Choice Requires="wps">
                  <w:drawing>
                    <wp:anchor distT="45720" distB="45720" distL="114300" distR="114300" simplePos="0" relativeHeight="251658240" behindDoc="0" locked="0" layoutInCell="1" allowOverlap="1" wp14:anchorId="67616784" wp14:editId="6A00D7FB">
                      <wp:simplePos x="0" y="0"/>
                      <wp:positionH relativeFrom="column">
                        <wp:posOffset>-58420</wp:posOffset>
                      </wp:positionH>
                      <wp:positionV relativeFrom="paragraph">
                        <wp:posOffset>34290</wp:posOffset>
                      </wp:positionV>
                      <wp:extent cx="182880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5CE23F2E" w14:textId="7CA7FE4D" w:rsidR="00650B36" w:rsidRPr="00650B36" w:rsidRDefault="00650B36">
                                  <w:pPr>
                                    <w:rPr>
                                      <w:b/>
                                    </w:rPr>
                                  </w:pPr>
                                  <w:r w:rsidRPr="00650B36">
                                    <w:rPr>
                                      <w:b/>
                                    </w:rPr>
                                    <w:t>Continued on next page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7616784" id="_x0000_t202" coordsize="21600,21600" o:spt="202" path="m,l,21600r21600,l21600,xe">
                      <v:stroke joinstyle="miter"/>
                      <v:path gradientshapeok="t" o:connecttype="rect"/>
                    </v:shapetype>
                    <v:shape id="Text Box 2" o:spid="_x0000_s1026" type="#_x0000_t202" style="position:absolute;margin-left:-4.6pt;margin-top:2.7pt;width:2in;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HIAIAAB4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" stroked="f">
                      <v:textbox style="mso-fit-shape-to-text:t">
                        <w:txbxContent>
                          <w:p w14:paraId="5CE23F2E" w14:textId="7CA7FE4D" w:rsidR="00650B36" w:rsidRPr="00650B36" w:rsidRDefault="00650B36">
                            <w:pPr>
                              <w:rPr>
                                <w:b/>
                              </w:rPr>
                            </w:pPr>
                            <w:proofErr w:type="gramStart"/>
                            <w:r w:rsidRPr="00650B36">
                              <w:rPr>
                                <w:b/>
                              </w:rPr>
                              <w:t>Continued on</w:t>
                            </w:r>
                            <w:proofErr w:type="gramEnd"/>
                            <w:r w:rsidRPr="00650B36">
                              <w:rPr>
                                <w:b/>
                              </w:rPr>
                              <w:t xml:space="preserve"> next page</w:t>
                            </w:r>
                          </w:p>
                        </w:txbxContent>
                      </v:textbox>
                    </v:shape>
                  </w:pict>
                </mc:Fallback>
              </mc:AlternateContent>
            </w:r>
          </w:p>
          <w:p w14:paraId="174115B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肩を落とす</w:t>
            </w:r>
            <w:r>
              <w:rPr>
                <w:rFonts w:ascii="MS Mincho" w:eastAsia="MS Mincho" w:hAnsi="MS Mincho" w:cs="MS Mincho"/>
                <w:sz w:val="16"/>
                <w:szCs w:val="16"/>
                <w:highlight w:val="white"/>
              </w:rPr>
              <w:t xml:space="preserve"> (</w:t>
            </w:r>
            <w:r>
              <w:rPr>
                <w:rFonts w:ascii="MS Mincho" w:eastAsia="MS Mincho" w:hAnsi="MS Mincho" w:cs="MS Mincho"/>
                <w:sz w:val="16"/>
                <w:szCs w:val="16"/>
              </w:rPr>
              <w:t>かたをおとす</w:t>
            </w:r>
            <w:r>
              <w:rPr>
                <w:rFonts w:ascii="MS Mincho" w:eastAsia="MS Mincho" w:hAnsi="MS Mincho" w:cs="MS Mincho"/>
                <w:sz w:val="16"/>
                <w:szCs w:val="16"/>
                <w:highlight w:val="white"/>
              </w:rPr>
              <w:t>)</w:t>
            </w:r>
          </w:p>
          <w:p w14:paraId="36EABEB6"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口がかたい</w:t>
            </w:r>
          </w:p>
          <w:p w14:paraId="66A30C8E" w14:textId="77777777" w:rsidR="005E42EA" w:rsidRDefault="00D07E22">
            <w:pPr>
              <w:widowControl w:val="0"/>
              <w:spacing w:line="240" w:lineRule="auto"/>
              <w:rPr>
                <w:rFonts w:ascii="MS Mincho" w:eastAsia="MS Mincho" w:hAnsi="MS Mincho" w:cs="MS Mincho"/>
                <w:strike/>
                <w:sz w:val="16"/>
                <w:szCs w:val="16"/>
              </w:rPr>
            </w:pPr>
            <w:r>
              <w:rPr>
                <w:rFonts w:ascii="MS Mincho" w:eastAsia="MS Mincho" w:hAnsi="MS Mincho" w:cs="MS Mincho"/>
                <w:sz w:val="24"/>
                <w:szCs w:val="24"/>
              </w:rPr>
              <w:t>手を抜く</w:t>
            </w:r>
            <w:r>
              <w:rPr>
                <w:rFonts w:ascii="MS Mincho" w:eastAsia="MS Mincho" w:hAnsi="MS Mincho" w:cs="MS Mincho"/>
                <w:sz w:val="16"/>
                <w:szCs w:val="16"/>
                <w:highlight w:val="white"/>
              </w:rPr>
              <w:t xml:space="preserve"> (</w:t>
            </w:r>
            <w:r>
              <w:rPr>
                <w:rFonts w:ascii="MS Mincho" w:eastAsia="MS Mincho" w:hAnsi="MS Mincho" w:cs="MS Mincho"/>
                <w:sz w:val="16"/>
                <w:szCs w:val="16"/>
              </w:rPr>
              <w:t>てをぬく</w:t>
            </w:r>
            <w:r>
              <w:rPr>
                <w:rFonts w:ascii="MS Mincho" w:eastAsia="MS Mincho" w:hAnsi="MS Mincho" w:cs="MS Mincho"/>
                <w:sz w:val="16"/>
                <w:szCs w:val="16"/>
                <w:highlight w:val="white"/>
              </w:rPr>
              <w:t>)</w:t>
            </w:r>
          </w:p>
          <w:p w14:paraId="1825858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目と鼻の先</w:t>
            </w:r>
            <w:r>
              <w:rPr>
                <w:rFonts w:ascii="MS Mincho" w:eastAsia="MS Mincho" w:hAnsi="MS Mincho" w:cs="MS Mincho"/>
                <w:sz w:val="16"/>
                <w:szCs w:val="16"/>
                <w:highlight w:val="white"/>
              </w:rPr>
              <w:t xml:space="preserve"> (</w:t>
            </w:r>
            <w:r>
              <w:rPr>
                <w:rFonts w:ascii="MS Mincho" w:eastAsia="MS Mincho" w:hAnsi="MS Mincho" w:cs="MS Mincho"/>
                <w:sz w:val="16"/>
                <w:szCs w:val="16"/>
              </w:rPr>
              <w:t>めとはなのさき</w:t>
            </w:r>
            <w:r>
              <w:rPr>
                <w:rFonts w:ascii="MS Mincho" w:eastAsia="MS Mincho" w:hAnsi="MS Mincho" w:cs="MS Mincho"/>
                <w:sz w:val="16"/>
                <w:szCs w:val="16"/>
                <w:highlight w:val="white"/>
              </w:rPr>
              <w:t>)</w:t>
            </w:r>
          </w:p>
        </w:tc>
      </w:tr>
    </w:tbl>
    <w:p w14:paraId="79EEACB3" w14:textId="77777777" w:rsidR="005E42EA" w:rsidRDefault="005E42EA">
      <w:pPr>
        <w:rPr>
          <w:rFonts w:ascii="Roboto" w:eastAsia="Roboto" w:hAnsi="Roboto" w:cs="Roboto"/>
          <w:sz w:val="24"/>
          <w:szCs w:val="24"/>
        </w:rPr>
      </w:pPr>
    </w:p>
    <w:p w14:paraId="54644B68" w14:textId="77777777" w:rsidR="005E42EA" w:rsidRDefault="00D07E22">
      <w:pPr>
        <w:rPr>
          <w:rFonts w:ascii="Roboto" w:eastAsia="Roboto" w:hAnsi="Roboto" w:cs="Roboto"/>
          <w:sz w:val="20"/>
          <w:szCs w:val="20"/>
          <w:highlight w:val="white"/>
        </w:rPr>
      </w:pPr>
      <w:r>
        <w:rPr>
          <w:rFonts w:ascii="Roboto" w:eastAsia="Roboto" w:hAnsi="Roboto" w:cs="Roboto"/>
          <w:b/>
          <w:sz w:val="24"/>
          <w:szCs w:val="24"/>
        </w:rPr>
        <w:t xml:space="preserve">Proverbs: </w:t>
      </w:r>
      <w:r>
        <w:rPr>
          <w:rFonts w:ascii="Roboto" w:eastAsia="Roboto" w:hAnsi="Roboto" w:cs="Roboto"/>
          <w:sz w:val="24"/>
          <w:szCs w:val="24"/>
        </w:rPr>
        <w:t>Proverbs are an integral part of all languages and cultures, and Japanese is no exception.</w:t>
      </w:r>
    </w:p>
    <w:tbl>
      <w:tblPr>
        <w:tblW w:w="9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510"/>
        <w:gridCol w:w="3070"/>
        <w:gridCol w:w="3070"/>
        <w:gridCol w:w="3070"/>
      </w:tblGrid>
      <w:tr w:rsidR="005E42EA" w14:paraId="11262E45" w14:textId="77777777" w:rsidTr="000B2C20">
        <w:tc>
          <w:tcPr>
            <w:tcW w:w="510" w:type="dxa"/>
            <w:shd w:val="clear" w:color="auto" w:fill="auto"/>
            <w:tcMar>
              <w:top w:w="100" w:type="dxa"/>
              <w:left w:w="100" w:type="dxa"/>
              <w:bottom w:w="100" w:type="dxa"/>
              <w:right w:w="100" w:type="dxa"/>
            </w:tcMar>
          </w:tcPr>
          <w:p w14:paraId="26ADC2B4" w14:textId="77777777" w:rsidR="005E42EA" w:rsidRDefault="005E42EA">
            <w:pPr>
              <w:widowControl w:val="0"/>
              <w:spacing w:line="240" w:lineRule="auto"/>
              <w:jc w:val="center"/>
              <w:rPr>
                <w:rFonts w:ascii="Roboto" w:eastAsia="Roboto" w:hAnsi="Roboto" w:cs="Roboto"/>
                <w:sz w:val="24"/>
                <w:szCs w:val="24"/>
                <w:highlight w:val="white"/>
              </w:rPr>
            </w:pPr>
          </w:p>
        </w:tc>
        <w:tc>
          <w:tcPr>
            <w:tcW w:w="3070" w:type="dxa"/>
            <w:shd w:val="clear" w:color="auto" w:fill="auto"/>
            <w:tcMar>
              <w:top w:w="100" w:type="dxa"/>
              <w:left w:w="100" w:type="dxa"/>
              <w:bottom w:w="100" w:type="dxa"/>
              <w:right w:w="100" w:type="dxa"/>
            </w:tcMar>
          </w:tcPr>
          <w:p w14:paraId="731338C5" w14:textId="7705D1F2" w:rsidR="005E42EA" w:rsidRDefault="00D07E22">
            <w:pPr>
              <w:widowControl w:val="0"/>
              <w:spacing w:line="240" w:lineRule="auto"/>
              <w:jc w:val="center"/>
              <w:rPr>
                <w:rFonts w:ascii="Roboto" w:eastAsia="Roboto" w:hAnsi="Roboto" w:cs="Roboto"/>
                <w:highlight w:val="white"/>
              </w:rPr>
            </w:pPr>
            <w:r>
              <w:rPr>
                <w:rFonts w:ascii="Roboto" w:eastAsia="Roboto" w:hAnsi="Roboto" w:cs="Roboto"/>
                <w:b/>
                <w:highlight w:val="white"/>
              </w:rPr>
              <w:t>2021 (2024, etc</w:t>
            </w:r>
            <w:r w:rsidR="007F5ADE">
              <w:rPr>
                <w:rFonts w:ascii="Roboto" w:eastAsia="Roboto" w:hAnsi="Roboto" w:cs="Roboto"/>
                <w:b/>
                <w:highlight w:val="white"/>
              </w:rPr>
              <w:t>.</w:t>
            </w:r>
            <w:r>
              <w:rPr>
                <w:rFonts w:ascii="Roboto" w:eastAsia="Roboto" w:hAnsi="Roboto" w:cs="Roboto"/>
                <w:b/>
                <w:highlight w:val="white"/>
              </w:rPr>
              <w:t>)</w:t>
            </w:r>
          </w:p>
        </w:tc>
        <w:tc>
          <w:tcPr>
            <w:tcW w:w="3070" w:type="dxa"/>
            <w:shd w:val="clear" w:color="auto" w:fill="FFFF00"/>
            <w:tcMar>
              <w:top w:w="100" w:type="dxa"/>
              <w:left w:w="100" w:type="dxa"/>
              <w:bottom w:w="100" w:type="dxa"/>
              <w:right w:w="100" w:type="dxa"/>
            </w:tcMar>
          </w:tcPr>
          <w:p w14:paraId="4375E569" w14:textId="35543144" w:rsidR="005E42EA" w:rsidRPr="000B2C20" w:rsidRDefault="00D07E22">
            <w:pPr>
              <w:widowControl w:val="0"/>
              <w:spacing w:line="240" w:lineRule="auto"/>
              <w:jc w:val="center"/>
              <w:rPr>
                <w:rFonts w:ascii="Roboto" w:eastAsia="Roboto" w:hAnsi="Roboto" w:cs="Roboto"/>
                <w:b/>
                <w:sz w:val="20"/>
                <w:szCs w:val="20"/>
                <w:highlight w:val="yellow"/>
              </w:rPr>
            </w:pPr>
            <w:r w:rsidRPr="000B2C20">
              <w:rPr>
                <w:rFonts w:ascii="Roboto" w:eastAsia="Roboto" w:hAnsi="Roboto" w:cs="Roboto"/>
                <w:b/>
                <w:highlight w:val="yellow"/>
              </w:rPr>
              <w:t>2022 (2025, etc</w:t>
            </w:r>
            <w:r w:rsidR="007F5ADE" w:rsidRPr="000B2C20">
              <w:rPr>
                <w:rFonts w:ascii="Roboto" w:eastAsia="Roboto" w:hAnsi="Roboto" w:cs="Roboto"/>
                <w:b/>
                <w:highlight w:val="yellow"/>
              </w:rPr>
              <w:t>.</w:t>
            </w:r>
            <w:r w:rsidRPr="000B2C20">
              <w:rPr>
                <w:rFonts w:ascii="Roboto" w:eastAsia="Roboto" w:hAnsi="Roboto" w:cs="Roboto"/>
                <w:b/>
                <w:highlight w:val="yellow"/>
              </w:rPr>
              <w:t>)</w:t>
            </w:r>
          </w:p>
        </w:tc>
        <w:tc>
          <w:tcPr>
            <w:tcW w:w="3070" w:type="dxa"/>
            <w:shd w:val="clear" w:color="auto" w:fill="auto"/>
            <w:tcMar>
              <w:top w:w="100" w:type="dxa"/>
              <w:left w:w="100" w:type="dxa"/>
              <w:bottom w:w="100" w:type="dxa"/>
              <w:right w:w="100" w:type="dxa"/>
            </w:tcMar>
          </w:tcPr>
          <w:p w14:paraId="1CEED320" w14:textId="79F2DD62" w:rsidR="005E42EA" w:rsidRDefault="00D07E22">
            <w:pPr>
              <w:widowControl w:val="0"/>
              <w:spacing w:line="240" w:lineRule="auto"/>
              <w:jc w:val="center"/>
              <w:rPr>
                <w:rFonts w:ascii="Roboto" w:eastAsia="Roboto" w:hAnsi="Roboto" w:cs="Roboto"/>
                <w:b/>
                <w:sz w:val="20"/>
                <w:szCs w:val="20"/>
                <w:highlight w:val="white"/>
              </w:rPr>
            </w:pPr>
            <w:r>
              <w:rPr>
                <w:rFonts w:ascii="Roboto" w:eastAsia="Roboto" w:hAnsi="Roboto" w:cs="Roboto"/>
                <w:b/>
                <w:highlight w:val="white"/>
              </w:rPr>
              <w:t>2023 (2026, etc</w:t>
            </w:r>
            <w:r w:rsidR="007F5ADE">
              <w:rPr>
                <w:rFonts w:ascii="Roboto" w:eastAsia="Roboto" w:hAnsi="Roboto" w:cs="Roboto"/>
                <w:b/>
                <w:highlight w:val="white"/>
              </w:rPr>
              <w:t>.</w:t>
            </w:r>
            <w:r>
              <w:rPr>
                <w:rFonts w:ascii="Roboto" w:eastAsia="Roboto" w:hAnsi="Roboto" w:cs="Roboto"/>
                <w:b/>
                <w:highlight w:val="white"/>
              </w:rPr>
              <w:t>)</w:t>
            </w:r>
          </w:p>
        </w:tc>
      </w:tr>
      <w:tr w:rsidR="005E42EA" w14:paraId="411FB86A" w14:textId="77777777" w:rsidTr="000B2C20">
        <w:tc>
          <w:tcPr>
            <w:tcW w:w="510" w:type="dxa"/>
            <w:shd w:val="clear" w:color="auto" w:fill="auto"/>
            <w:tcMar>
              <w:top w:w="100" w:type="dxa"/>
              <w:left w:w="100" w:type="dxa"/>
              <w:bottom w:w="100" w:type="dxa"/>
              <w:right w:w="100" w:type="dxa"/>
            </w:tcMar>
          </w:tcPr>
          <w:p w14:paraId="00C9D706" w14:textId="77777777" w:rsidR="005E42EA" w:rsidRDefault="00D07E22">
            <w:pPr>
              <w:widowControl w:val="0"/>
              <w:spacing w:line="240" w:lineRule="auto"/>
              <w:jc w:val="center"/>
              <w:rPr>
                <w:rFonts w:ascii="Roboto" w:eastAsia="Roboto" w:hAnsi="Roboto" w:cs="Roboto"/>
                <w:b/>
                <w:highlight w:val="white"/>
              </w:rPr>
            </w:pPr>
            <w:r>
              <w:rPr>
                <w:rFonts w:ascii="Roboto" w:eastAsia="Roboto" w:hAnsi="Roboto" w:cs="Roboto"/>
                <w:b/>
                <w:highlight w:val="white"/>
              </w:rPr>
              <w:t>L2</w:t>
            </w:r>
          </w:p>
        </w:tc>
        <w:tc>
          <w:tcPr>
            <w:tcW w:w="3070" w:type="dxa"/>
            <w:shd w:val="clear" w:color="auto" w:fill="auto"/>
            <w:tcMar>
              <w:top w:w="100" w:type="dxa"/>
              <w:left w:w="100" w:type="dxa"/>
              <w:bottom w:w="100" w:type="dxa"/>
              <w:right w:w="100" w:type="dxa"/>
            </w:tcMar>
          </w:tcPr>
          <w:p w14:paraId="5A4ABF5E"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鬼に金棒</w:t>
            </w:r>
            <w:r>
              <w:rPr>
                <w:rFonts w:ascii="MS Mincho" w:eastAsia="MS Mincho" w:hAnsi="MS Mincho" w:cs="MS Mincho"/>
                <w:sz w:val="16"/>
                <w:szCs w:val="16"/>
                <w:highlight w:val="white"/>
              </w:rPr>
              <w:t xml:space="preserve"> (</w:t>
            </w:r>
            <w:r>
              <w:rPr>
                <w:rFonts w:ascii="MS Mincho" w:eastAsia="MS Mincho" w:hAnsi="MS Mincho" w:cs="MS Mincho"/>
                <w:sz w:val="16"/>
                <w:szCs w:val="16"/>
              </w:rPr>
              <w:t>おににかなぼう</w:t>
            </w:r>
            <w:r>
              <w:rPr>
                <w:rFonts w:ascii="MS Mincho" w:eastAsia="MS Mincho" w:hAnsi="MS Mincho" w:cs="MS Mincho"/>
                <w:sz w:val="16"/>
                <w:szCs w:val="16"/>
                <w:highlight w:val="white"/>
              </w:rPr>
              <w:t>)</w:t>
            </w:r>
          </w:p>
          <w:p w14:paraId="009C703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月とすっぽん</w:t>
            </w:r>
            <w:r>
              <w:rPr>
                <w:rFonts w:ascii="MS Mincho" w:eastAsia="MS Mincho" w:hAnsi="MS Mincho" w:cs="MS Mincho"/>
                <w:sz w:val="16"/>
                <w:szCs w:val="16"/>
                <w:highlight w:val="white"/>
              </w:rPr>
              <w:t xml:space="preserve"> (</w:t>
            </w:r>
            <w:r>
              <w:rPr>
                <w:rFonts w:ascii="MS Mincho" w:eastAsia="MS Mincho" w:hAnsi="MS Mincho" w:cs="MS Mincho"/>
                <w:sz w:val="16"/>
                <w:szCs w:val="16"/>
              </w:rPr>
              <w:t>つきとすっぽん</w:t>
            </w:r>
            <w:r>
              <w:rPr>
                <w:rFonts w:ascii="MS Mincho" w:eastAsia="MS Mincho" w:hAnsi="MS Mincho" w:cs="MS Mincho"/>
                <w:sz w:val="16"/>
                <w:szCs w:val="16"/>
                <w:highlight w:val="white"/>
              </w:rPr>
              <w:t>)</w:t>
            </w:r>
          </w:p>
        </w:tc>
        <w:tc>
          <w:tcPr>
            <w:tcW w:w="3070" w:type="dxa"/>
            <w:shd w:val="clear" w:color="auto" w:fill="FFFF00"/>
            <w:tcMar>
              <w:top w:w="100" w:type="dxa"/>
              <w:left w:w="100" w:type="dxa"/>
              <w:bottom w:w="100" w:type="dxa"/>
              <w:right w:w="100" w:type="dxa"/>
            </w:tcMar>
          </w:tcPr>
          <w:p w14:paraId="0C899E9D"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さるも木から落ちる</w:t>
            </w:r>
            <w:r w:rsidRPr="000B2C20">
              <w:rPr>
                <w:rFonts w:ascii="MS Mincho" w:eastAsia="MS Mincho" w:hAnsi="MS Mincho" w:cs="MS Mincho"/>
                <w:sz w:val="16"/>
                <w:szCs w:val="16"/>
                <w:highlight w:val="yellow"/>
              </w:rPr>
              <w:t xml:space="preserve"> (さるもきからおちる)</w:t>
            </w:r>
          </w:p>
          <w:p w14:paraId="16969C18" w14:textId="77777777" w:rsidR="005E42EA" w:rsidRPr="000B2C20" w:rsidRDefault="00D07E22">
            <w:pPr>
              <w:widowControl w:val="0"/>
              <w:spacing w:line="240" w:lineRule="auto"/>
              <w:rPr>
                <w:rFonts w:ascii="MS Mincho" w:eastAsia="MS Mincho" w:hAnsi="MS Mincho" w:cs="MS Mincho"/>
                <w:sz w:val="24"/>
                <w:szCs w:val="24"/>
                <w:highlight w:val="yellow"/>
              </w:rPr>
            </w:pPr>
            <w:r w:rsidRPr="000B2C20">
              <w:rPr>
                <w:rFonts w:ascii="MS Mincho" w:eastAsia="MS Mincho" w:hAnsi="MS Mincho" w:cs="MS Mincho"/>
                <w:sz w:val="24"/>
                <w:szCs w:val="24"/>
                <w:highlight w:val="yellow"/>
              </w:rPr>
              <w:t>花より団子</w:t>
            </w:r>
            <w:r w:rsidRPr="000B2C20">
              <w:rPr>
                <w:rFonts w:ascii="MS Mincho" w:eastAsia="MS Mincho" w:hAnsi="MS Mincho" w:cs="MS Mincho"/>
                <w:sz w:val="16"/>
                <w:szCs w:val="16"/>
                <w:highlight w:val="yellow"/>
              </w:rPr>
              <w:t xml:space="preserve"> (はなよりだんご)</w:t>
            </w:r>
            <w:r w:rsidRPr="000B2C20">
              <w:rPr>
                <w:rFonts w:ascii="MS Mincho" w:eastAsia="MS Mincho" w:hAnsi="MS Mincho" w:cs="MS Mincho"/>
                <w:sz w:val="24"/>
                <w:szCs w:val="24"/>
                <w:highlight w:val="yellow"/>
              </w:rPr>
              <w:t xml:space="preserve">                                     </w:t>
            </w:r>
          </w:p>
        </w:tc>
        <w:tc>
          <w:tcPr>
            <w:tcW w:w="3070" w:type="dxa"/>
            <w:shd w:val="clear" w:color="auto" w:fill="auto"/>
            <w:tcMar>
              <w:top w:w="100" w:type="dxa"/>
              <w:left w:w="100" w:type="dxa"/>
              <w:bottom w:w="100" w:type="dxa"/>
              <w:right w:w="100" w:type="dxa"/>
            </w:tcMar>
          </w:tcPr>
          <w:p w14:paraId="2AEF066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住めば都</w:t>
            </w:r>
            <w:r>
              <w:rPr>
                <w:rFonts w:ascii="MS Mincho" w:eastAsia="MS Mincho" w:hAnsi="MS Mincho" w:cs="MS Mincho"/>
                <w:sz w:val="16"/>
                <w:szCs w:val="16"/>
                <w:highlight w:val="white"/>
              </w:rPr>
              <w:t xml:space="preserve"> (</w:t>
            </w:r>
            <w:r>
              <w:rPr>
                <w:rFonts w:ascii="MS Mincho" w:eastAsia="MS Mincho" w:hAnsi="MS Mincho" w:cs="MS Mincho"/>
                <w:sz w:val="16"/>
                <w:szCs w:val="16"/>
              </w:rPr>
              <w:t>すめばみやこ</w:t>
            </w:r>
            <w:r>
              <w:rPr>
                <w:rFonts w:ascii="MS Mincho" w:eastAsia="MS Mincho" w:hAnsi="MS Mincho" w:cs="MS Mincho"/>
                <w:sz w:val="16"/>
                <w:szCs w:val="16"/>
                <w:highlight w:val="white"/>
              </w:rPr>
              <w:t>)</w:t>
            </w:r>
          </w:p>
          <w:p w14:paraId="2ED51F54"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早起きは三文の徳</w:t>
            </w:r>
            <w:r>
              <w:rPr>
                <w:rFonts w:ascii="MS Mincho" w:eastAsia="MS Mincho" w:hAnsi="MS Mincho" w:cs="MS Mincho"/>
                <w:sz w:val="16"/>
                <w:szCs w:val="16"/>
                <w:highlight w:val="white"/>
              </w:rPr>
              <w:t xml:space="preserve"> (</w:t>
            </w:r>
            <w:r>
              <w:rPr>
                <w:rFonts w:ascii="MS Mincho" w:eastAsia="MS Mincho" w:hAnsi="MS Mincho" w:cs="MS Mincho"/>
                <w:sz w:val="16"/>
                <w:szCs w:val="16"/>
              </w:rPr>
              <w:t>はやおきはさんもんのとく</w:t>
            </w:r>
            <w:r>
              <w:rPr>
                <w:rFonts w:ascii="MS Mincho" w:eastAsia="MS Mincho" w:hAnsi="MS Mincho" w:cs="MS Mincho"/>
                <w:sz w:val="16"/>
                <w:szCs w:val="16"/>
                <w:highlight w:val="white"/>
              </w:rPr>
              <w:t>)</w:t>
            </w:r>
          </w:p>
        </w:tc>
      </w:tr>
      <w:tr w:rsidR="005E42EA" w14:paraId="26D39122" w14:textId="77777777" w:rsidTr="000B2C20">
        <w:tc>
          <w:tcPr>
            <w:tcW w:w="510" w:type="dxa"/>
            <w:shd w:val="clear" w:color="auto" w:fill="auto"/>
            <w:tcMar>
              <w:top w:w="100" w:type="dxa"/>
              <w:left w:w="100" w:type="dxa"/>
              <w:bottom w:w="100" w:type="dxa"/>
              <w:right w:w="100" w:type="dxa"/>
            </w:tcMar>
          </w:tcPr>
          <w:p w14:paraId="78F282FF"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L3</w:t>
            </w:r>
          </w:p>
        </w:tc>
        <w:tc>
          <w:tcPr>
            <w:tcW w:w="3070" w:type="dxa"/>
            <w:shd w:val="clear" w:color="auto" w:fill="auto"/>
            <w:tcMar>
              <w:top w:w="100" w:type="dxa"/>
              <w:left w:w="100" w:type="dxa"/>
              <w:bottom w:w="100" w:type="dxa"/>
              <w:right w:w="100" w:type="dxa"/>
            </w:tcMar>
          </w:tcPr>
          <w:p w14:paraId="0A9879E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石の上にも三年</w:t>
            </w:r>
            <w:r>
              <w:rPr>
                <w:rFonts w:ascii="MS Mincho" w:eastAsia="MS Mincho" w:hAnsi="MS Mincho" w:cs="MS Mincho"/>
                <w:sz w:val="16"/>
                <w:szCs w:val="16"/>
                <w:highlight w:val="white"/>
              </w:rPr>
              <w:t xml:space="preserve"> (</w:t>
            </w:r>
            <w:r>
              <w:rPr>
                <w:rFonts w:ascii="MS Mincho" w:eastAsia="MS Mincho" w:hAnsi="MS Mincho" w:cs="MS Mincho"/>
                <w:sz w:val="16"/>
                <w:szCs w:val="16"/>
              </w:rPr>
              <w:t>いしのうえにもさんねん</w:t>
            </w:r>
            <w:r>
              <w:rPr>
                <w:rFonts w:ascii="MS Mincho" w:eastAsia="MS Mincho" w:hAnsi="MS Mincho" w:cs="MS Mincho"/>
                <w:sz w:val="16"/>
                <w:szCs w:val="16"/>
                <w:highlight w:val="white"/>
              </w:rPr>
              <w:t>)</w:t>
            </w:r>
          </w:p>
          <w:p w14:paraId="16898A2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好きこそものの上手なれ</w:t>
            </w:r>
            <w:r>
              <w:rPr>
                <w:rFonts w:ascii="MS Mincho" w:eastAsia="MS Mincho" w:hAnsi="MS Mincho" w:cs="MS Mincho"/>
                <w:sz w:val="16"/>
                <w:szCs w:val="16"/>
                <w:highlight w:val="white"/>
              </w:rPr>
              <w:t xml:space="preserve"> (</w:t>
            </w:r>
            <w:r>
              <w:rPr>
                <w:rFonts w:ascii="MS Mincho" w:eastAsia="MS Mincho" w:hAnsi="MS Mincho" w:cs="MS Mincho"/>
                <w:sz w:val="16"/>
                <w:szCs w:val="16"/>
              </w:rPr>
              <w:t>すきこそもののじょうずなれ</w:t>
            </w:r>
            <w:r>
              <w:rPr>
                <w:rFonts w:ascii="MS Mincho" w:eastAsia="MS Mincho" w:hAnsi="MS Mincho" w:cs="MS Mincho"/>
                <w:sz w:val="16"/>
                <w:szCs w:val="16"/>
                <w:highlight w:val="white"/>
              </w:rPr>
              <w:t>)</w:t>
            </w:r>
          </w:p>
          <w:p w14:paraId="3584ED74"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縁の下の力持ち</w:t>
            </w:r>
            <w:r>
              <w:rPr>
                <w:rFonts w:ascii="MS Mincho" w:eastAsia="MS Mincho" w:hAnsi="MS Mincho" w:cs="MS Mincho"/>
                <w:sz w:val="16"/>
                <w:szCs w:val="16"/>
                <w:highlight w:val="white"/>
              </w:rPr>
              <w:t xml:space="preserve"> (</w:t>
            </w:r>
            <w:r>
              <w:rPr>
                <w:rFonts w:ascii="MS Mincho" w:eastAsia="MS Mincho" w:hAnsi="MS Mincho" w:cs="MS Mincho"/>
                <w:sz w:val="16"/>
                <w:szCs w:val="16"/>
              </w:rPr>
              <w:t>えんのしたのちからもち</w:t>
            </w:r>
            <w:r>
              <w:rPr>
                <w:rFonts w:ascii="MS Mincho" w:eastAsia="MS Mincho" w:hAnsi="MS Mincho" w:cs="MS Mincho"/>
                <w:sz w:val="16"/>
                <w:szCs w:val="16"/>
                <w:highlight w:val="white"/>
              </w:rPr>
              <w:t>)</w:t>
            </w:r>
          </w:p>
        </w:tc>
        <w:tc>
          <w:tcPr>
            <w:tcW w:w="3070" w:type="dxa"/>
            <w:shd w:val="clear" w:color="auto" w:fill="FFFF00"/>
            <w:tcMar>
              <w:top w:w="100" w:type="dxa"/>
              <w:left w:w="100" w:type="dxa"/>
              <w:bottom w:w="100" w:type="dxa"/>
              <w:right w:w="100" w:type="dxa"/>
            </w:tcMar>
          </w:tcPr>
          <w:p w14:paraId="47965055"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石橋をたたいて渡る</w:t>
            </w:r>
            <w:r w:rsidRPr="000B2C20">
              <w:rPr>
                <w:rFonts w:ascii="MS Mincho" w:eastAsia="MS Mincho" w:hAnsi="MS Mincho" w:cs="MS Mincho"/>
                <w:sz w:val="16"/>
                <w:szCs w:val="16"/>
                <w:highlight w:val="yellow"/>
              </w:rPr>
              <w:t xml:space="preserve"> (いしばしをたたいてわたる)</w:t>
            </w:r>
          </w:p>
          <w:p w14:paraId="6C94BADF" w14:textId="77777777" w:rsidR="005E42EA" w:rsidRPr="000B2C20" w:rsidRDefault="00D07E22">
            <w:pPr>
              <w:widowControl w:val="0"/>
              <w:spacing w:line="240" w:lineRule="auto"/>
              <w:rPr>
                <w:rFonts w:ascii="MS Mincho" w:eastAsia="MS Mincho" w:hAnsi="MS Mincho" w:cs="MS Mincho"/>
                <w:strike/>
                <w:sz w:val="16"/>
                <w:szCs w:val="16"/>
                <w:highlight w:val="yellow"/>
              </w:rPr>
            </w:pPr>
            <w:r w:rsidRPr="000B2C20">
              <w:rPr>
                <w:rFonts w:ascii="MS Mincho" w:eastAsia="MS Mincho" w:hAnsi="MS Mincho" w:cs="MS Mincho"/>
                <w:sz w:val="24"/>
                <w:szCs w:val="24"/>
                <w:highlight w:val="yellow"/>
              </w:rPr>
              <w:t>失敗は成功のもと</w:t>
            </w:r>
            <w:r w:rsidRPr="000B2C20">
              <w:rPr>
                <w:rFonts w:ascii="MS Mincho" w:eastAsia="MS Mincho" w:hAnsi="MS Mincho" w:cs="MS Mincho"/>
                <w:sz w:val="16"/>
                <w:szCs w:val="16"/>
                <w:highlight w:val="yellow"/>
              </w:rPr>
              <w:t xml:space="preserve"> (しっぱいはせいこうのもと)</w:t>
            </w:r>
          </w:p>
          <w:p w14:paraId="20D1EFBB"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七転び八起き</w:t>
            </w:r>
            <w:r w:rsidRPr="000B2C20">
              <w:rPr>
                <w:rFonts w:ascii="MS Mincho" w:eastAsia="MS Mincho" w:hAnsi="MS Mincho" w:cs="MS Mincho"/>
                <w:sz w:val="16"/>
                <w:szCs w:val="16"/>
                <w:highlight w:val="yellow"/>
              </w:rPr>
              <w:t xml:space="preserve"> (ななころびやおき)</w:t>
            </w:r>
          </w:p>
        </w:tc>
        <w:tc>
          <w:tcPr>
            <w:tcW w:w="3070" w:type="dxa"/>
            <w:shd w:val="clear" w:color="auto" w:fill="auto"/>
            <w:tcMar>
              <w:top w:w="100" w:type="dxa"/>
              <w:left w:w="100" w:type="dxa"/>
              <w:bottom w:w="100" w:type="dxa"/>
              <w:right w:w="100" w:type="dxa"/>
            </w:tcMar>
          </w:tcPr>
          <w:p w14:paraId="30E69002"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一事が万事</w:t>
            </w:r>
            <w:r>
              <w:rPr>
                <w:rFonts w:ascii="MS Mincho" w:eastAsia="MS Mincho" w:hAnsi="MS Mincho" w:cs="MS Mincho"/>
                <w:sz w:val="16"/>
                <w:szCs w:val="16"/>
                <w:highlight w:val="white"/>
              </w:rPr>
              <w:t xml:space="preserve"> (</w:t>
            </w:r>
            <w:r>
              <w:rPr>
                <w:rFonts w:ascii="MS Mincho" w:eastAsia="MS Mincho" w:hAnsi="MS Mincho" w:cs="MS Mincho"/>
                <w:sz w:val="16"/>
                <w:szCs w:val="16"/>
              </w:rPr>
              <w:t>いちじがばんじ</w:t>
            </w:r>
            <w:r>
              <w:rPr>
                <w:rFonts w:ascii="MS Mincho" w:eastAsia="MS Mincho" w:hAnsi="MS Mincho" w:cs="MS Mincho"/>
                <w:sz w:val="16"/>
                <w:szCs w:val="16"/>
                <w:highlight w:val="white"/>
              </w:rPr>
              <w:t>)</w:t>
            </w:r>
          </w:p>
          <w:p w14:paraId="182F639D"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絵に描いた餅</w:t>
            </w:r>
            <w:r>
              <w:rPr>
                <w:rFonts w:ascii="MS Mincho" w:eastAsia="MS Mincho" w:hAnsi="MS Mincho" w:cs="MS Mincho"/>
                <w:sz w:val="16"/>
                <w:szCs w:val="16"/>
                <w:highlight w:val="white"/>
              </w:rPr>
              <w:t xml:space="preserve"> (</w:t>
            </w:r>
            <w:r>
              <w:rPr>
                <w:rFonts w:ascii="MS Mincho" w:eastAsia="MS Mincho" w:hAnsi="MS Mincho" w:cs="MS Mincho"/>
                <w:sz w:val="16"/>
                <w:szCs w:val="16"/>
              </w:rPr>
              <w:t>えにかいたもち</w:t>
            </w:r>
            <w:r>
              <w:rPr>
                <w:rFonts w:ascii="MS Mincho" w:eastAsia="MS Mincho" w:hAnsi="MS Mincho" w:cs="MS Mincho"/>
                <w:sz w:val="16"/>
                <w:szCs w:val="16"/>
                <w:highlight w:val="white"/>
              </w:rPr>
              <w:t>)</w:t>
            </w:r>
          </w:p>
          <w:p w14:paraId="6D0D2B11"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rPr>
              <w:t>善は急げ</w:t>
            </w:r>
            <w:r>
              <w:rPr>
                <w:rFonts w:ascii="MS Mincho" w:eastAsia="MS Mincho" w:hAnsi="MS Mincho" w:cs="MS Mincho"/>
                <w:sz w:val="16"/>
                <w:szCs w:val="16"/>
                <w:highlight w:val="white"/>
              </w:rPr>
              <w:t xml:space="preserve"> (</w:t>
            </w:r>
            <w:r>
              <w:rPr>
                <w:rFonts w:ascii="MS Mincho" w:eastAsia="MS Mincho" w:hAnsi="MS Mincho" w:cs="MS Mincho"/>
                <w:sz w:val="16"/>
                <w:szCs w:val="16"/>
              </w:rPr>
              <w:t>ぜんはいそげ</w:t>
            </w:r>
            <w:r>
              <w:rPr>
                <w:rFonts w:ascii="MS Mincho" w:eastAsia="MS Mincho" w:hAnsi="MS Mincho" w:cs="MS Mincho"/>
                <w:sz w:val="16"/>
                <w:szCs w:val="16"/>
                <w:highlight w:val="white"/>
              </w:rPr>
              <w:t>)</w:t>
            </w:r>
          </w:p>
          <w:p w14:paraId="2D3A0B63" w14:textId="77777777" w:rsidR="005E42EA" w:rsidRDefault="005E42EA">
            <w:pPr>
              <w:widowControl w:val="0"/>
              <w:spacing w:line="240" w:lineRule="auto"/>
              <w:rPr>
                <w:rFonts w:ascii="MS Mincho" w:eastAsia="MS Mincho" w:hAnsi="MS Mincho" w:cs="MS Mincho"/>
                <w:sz w:val="24"/>
                <w:szCs w:val="24"/>
              </w:rPr>
            </w:pPr>
          </w:p>
        </w:tc>
      </w:tr>
      <w:tr w:rsidR="005E42EA" w14:paraId="67DC4A36" w14:textId="77777777" w:rsidTr="000B2C20">
        <w:tc>
          <w:tcPr>
            <w:tcW w:w="510" w:type="dxa"/>
            <w:shd w:val="clear" w:color="auto" w:fill="auto"/>
            <w:tcMar>
              <w:top w:w="100" w:type="dxa"/>
              <w:left w:w="100" w:type="dxa"/>
              <w:bottom w:w="100" w:type="dxa"/>
              <w:right w:w="100" w:type="dxa"/>
            </w:tcMar>
          </w:tcPr>
          <w:p w14:paraId="1D7399B9" w14:textId="77777777" w:rsidR="005E42EA" w:rsidRDefault="00D07E22">
            <w:pPr>
              <w:widowControl w:val="0"/>
              <w:spacing w:line="240" w:lineRule="auto"/>
              <w:jc w:val="center"/>
              <w:rPr>
                <w:rFonts w:ascii="Roboto" w:eastAsia="Roboto" w:hAnsi="Roboto" w:cs="Roboto"/>
                <w:sz w:val="24"/>
                <w:szCs w:val="24"/>
                <w:highlight w:val="white"/>
              </w:rPr>
            </w:pPr>
            <w:r>
              <w:rPr>
                <w:rFonts w:ascii="Roboto" w:eastAsia="Roboto" w:hAnsi="Roboto" w:cs="Roboto"/>
                <w:b/>
                <w:highlight w:val="white"/>
              </w:rPr>
              <w:t>L4</w:t>
            </w:r>
          </w:p>
        </w:tc>
        <w:tc>
          <w:tcPr>
            <w:tcW w:w="3070" w:type="dxa"/>
            <w:shd w:val="clear" w:color="auto" w:fill="auto"/>
            <w:tcMar>
              <w:top w:w="100" w:type="dxa"/>
              <w:left w:w="100" w:type="dxa"/>
              <w:bottom w:w="100" w:type="dxa"/>
              <w:right w:w="100" w:type="dxa"/>
            </w:tcMar>
          </w:tcPr>
          <w:p w14:paraId="76DD15E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雨降って地固まる</w:t>
            </w:r>
            <w:r>
              <w:rPr>
                <w:rFonts w:ascii="MS Mincho" w:eastAsia="MS Mincho" w:hAnsi="MS Mincho" w:cs="MS Mincho"/>
                <w:sz w:val="16"/>
                <w:szCs w:val="16"/>
                <w:highlight w:val="white"/>
              </w:rPr>
              <w:t xml:space="preserve"> (</w:t>
            </w:r>
            <w:r>
              <w:rPr>
                <w:rFonts w:ascii="MS Mincho" w:eastAsia="MS Mincho" w:hAnsi="MS Mincho" w:cs="MS Mincho"/>
                <w:sz w:val="16"/>
                <w:szCs w:val="16"/>
              </w:rPr>
              <w:t>あめふってじかたまる</w:t>
            </w:r>
            <w:r>
              <w:rPr>
                <w:rFonts w:ascii="MS Mincho" w:eastAsia="MS Mincho" w:hAnsi="MS Mincho" w:cs="MS Mincho"/>
                <w:sz w:val="16"/>
                <w:szCs w:val="16"/>
                <w:highlight w:val="white"/>
              </w:rPr>
              <w:t>)</w:t>
            </w:r>
          </w:p>
          <w:p w14:paraId="1A9E855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言わぬが花</w:t>
            </w:r>
            <w:r>
              <w:rPr>
                <w:rFonts w:ascii="MS Mincho" w:eastAsia="MS Mincho" w:hAnsi="MS Mincho" w:cs="MS Mincho"/>
                <w:sz w:val="16"/>
                <w:szCs w:val="16"/>
                <w:highlight w:val="white"/>
              </w:rPr>
              <w:t xml:space="preserve"> (</w:t>
            </w:r>
            <w:r>
              <w:rPr>
                <w:rFonts w:ascii="MS Mincho" w:eastAsia="MS Mincho" w:hAnsi="MS Mincho" w:cs="MS Mincho"/>
                <w:sz w:val="16"/>
                <w:szCs w:val="16"/>
              </w:rPr>
              <w:t>いわぬがはな</w:t>
            </w:r>
            <w:r>
              <w:rPr>
                <w:rFonts w:ascii="MS Mincho" w:eastAsia="MS Mincho" w:hAnsi="MS Mincho" w:cs="MS Mincho"/>
                <w:sz w:val="16"/>
                <w:szCs w:val="16"/>
                <w:highlight w:val="white"/>
              </w:rPr>
              <w:t>)</w:t>
            </w:r>
          </w:p>
          <w:p w14:paraId="4E6DC0C1"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帯に短し、たすきに長し</w:t>
            </w:r>
            <w:r>
              <w:rPr>
                <w:rFonts w:ascii="MS Mincho" w:eastAsia="MS Mincho" w:hAnsi="MS Mincho" w:cs="MS Mincho"/>
                <w:sz w:val="16"/>
                <w:szCs w:val="16"/>
                <w:highlight w:val="white"/>
              </w:rPr>
              <w:t xml:space="preserve"> (</w:t>
            </w:r>
            <w:r>
              <w:rPr>
                <w:rFonts w:ascii="MS Mincho" w:eastAsia="MS Mincho" w:hAnsi="MS Mincho" w:cs="MS Mincho"/>
                <w:sz w:val="16"/>
                <w:szCs w:val="16"/>
              </w:rPr>
              <w:t>おびにみじかし、たすきにながし</w:t>
            </w:r>
            <w:r>
              <w:rPr>
                <w:rFonts w:ascii="MS Mincho" w:eastAsia="MS Mincho" w:hAnsi="MS Mincho" w:cs="MS Mincho"/>
                <w:sz w:val="16"/>
                <w:szCs w:val="16"/>
                <w:highlight w:val="white"/>
              </w:rPr>
              <w:t>)</w:t>
            </w:r>
          </w:p>
          <w:p w14:paraId="638892C3"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かわいい子には旅をさせよ</w:t>
            </w:r>
            <w:r>
              <w:rPr>
                <w:rFonts w:ascii="MS Mincho" w:eastAsia="MS Mincho" w:hAnsi="MS Mincho" w:cs="MS Mincho"/>
                <w:sz w:val="16"/>
                <w:szCs w:val="16"/>
                <w:highlight w:val="white"/>
              </w:rPr>
              <w:t xml:space="preserve"> (</w:t>
            </w:r>
            <w:r>
              <w:rPr>
                <w:rFonts w:ascii="MS Mincho" w:eastAsia="MS Mincho" w:hAnsi="MS Mincho" w:cs="MS Mincho"/>
                <w:sz w:val="16"/>
                <w:szCs w:val="16"/>
              </w:rPr>
              <w:t>かわいいこにはたびをさせよ</w:t>
            </w:r>
            <w:r>
              <w:rPr>
                <w:rFonts w:ascii="MS Mincho" w:eastAsia="MS Mincho" w:hAnsi="MS Mincho" w:cs="MS Mincho"/>
                <w:sz w:val="16"/>
                <w:szCs w:val="16"/>
                <w:highlight w:val="white"/>
              </w:rPr>
              <w:t>)</w:t>
            </w:r>
          </w:p>
          <w:p w14:paraId="09733D34"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光陰矢のごとし</w:t>
            </w:r>
            <w:r>
              <w:rPr>
                <w:rFonts w:ascii="MS Mincho" w:eastAsia="MS Mincho" w:hAnsi="MS Mincho" w:cs="MS Mincho"/>
                <w:sz w:val="16"/>
                <w:szCs w:val="16"/>
                <w:highlight w:val="white"/>
              </w:rPr>
              <w:t xml:space="preserve"> (</w:t>
            </w:r>
            <w:r>
              <w:rPr>
                <w:rFonts w:ascii="MS Mincho" w:eastAsia="MS Mincho" w:hAnsi="MS Mincho" w:cs="MS Mincho"/>
                <w:sz w:val="16"/>
                <w:szCs w:val="16"/>
              </w:rPr>
              <w:t>こういんやのごとし</w:t>
            </w:r>
            <w:r>
              <w:rPr>
                <w:rFonts w:ascii="MS Mincho" w:eastAsia="MS Mincho" w:hAnsi="MS Mincho" w:cs="MS Mincho"/>
                <w:sz w:val="16"/>
                <w:szCs w:val="16"/>
                <w:highlight w:val="white"/>
              </w:rPr>
              <w:t>)</w:t>
            </w:r>
          </w:p>
          <w:p w14:paraId="24FF98C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鉄は熱いうちに打て</w:t>
            </w:r>
            <w:r>
              <w:rPr>
                <w:rFonts w:ascii="MS Mincho" w:eastAsia="MS Mincho" w:hAnsi="MS Mincho" w:cs="MS Mincho"/>
                <w:sz w:val="16"/>
                <w:szCs w:val="16"/>
                <w:highlight w:val="white"/>
              </w:rPr>
              <w:t xml:space="preserve"> (</w:t>
            </w:r>
            <w:r>
              <w:rPr>
                <w:rFonts w:ascii="MS Mincho" w:eastAsia="MS Mincho" w:hAnsi="MS Mincho" w:cs="MS Mincho"/>
                <w:sz w:val="16"/>
                <w:szCs w:val="16"/>
              </w:rPr>
              <w:t>てつはあついうちにうて</w:t>
            </w:r>
            <w:r>
              <w:rPr>
                <w:rFonts w:ascii="MS Mincho" w:eastAsia="MS Mincho" w:hAnsi="MS Mincho" w:cs="MS Mincho"/>
                <w:sz w:val="16"/>
                <w:szCs w:val="16"/>
                <w:highlight w:val="white"/>
              </w:rPr>
              <w:t>)</w:t>
            </w:r>
          </w:p>
          <w:p w14:paraId="7C940C09"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所変われば品変わる</w:t>
            </w:r>
            <w:r>
              <w:rPr>
                <w:rFonts w:ascii="MS Mincho" w:eastAsia="MS Mincho" w:hAnsi="MS Mincho" w:cs="MS Mincho"/>
                <w:sz w:val="16"/>
                <w:szCs w:val="16"/>
                <w:highlight w:val="white"/>
              </w:rPr>
              <w:t xml:space="preserve"> (</w:t>
            </w:r>
            <w:r>
              <w:rPr>
                <w:rFonts w:ascii="MS Mincho" w:eastAsia="MS Mincho" w:hAnsi="MS Mincho" w:cs="MS Mincho"/>
                <w:sz w:val="16"/>
                <w:szCs w:val="16"/>
              </w:rPr>
              <w:t>ところかわればしなかわる</w:t>
            </w:r>
            <w:r>
              <w:rPr>
                <w:rFonts w:ascii="MS Mincho" w:eastAsia="MS Mincho" w:hAnsi="MS Mincho" w:cs="MS Mincho"/>
                <w:sz w:val="16"/>
                <w:szCs w:val="16"/>
                <w:highlight w:val="white"/>
              </w:rPr>
              <w:t>)</w:t>
            </w:r>
          </w:p>
          <w:p w14:paraId="569EB300"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逃がした魚は大きい</w:t>
            </w:r>
            <w:r>
              <w:rPr>
                <w:rFonts w:ascii="MS Mincho" w:eastAsia="MS Mincho" w:hAnsi="MS Mincho" w:cs="MS Mincho"/>
                <w:sz w:val="16"/>
                <w:szCs w:val="16"/>
                <w:highlight w:val="white"/>
              </w:rPr>
              <w:t xml:space="preserve"> (</w:t>
            </w:r>
            <w:r>
              <w:rPr>
                <w:rFonts w:ascii="MS Mincho" w:eastAsia="MS Mincho" w:hAnsi="MS Mincho" w:cs="MS Mincho"/>
                <w:sz w:val="16"/>
                <w:szCs w:val="16"/>
              </w:rPr>
              <w:t>にがしたさかなはおおきい</w:t>
            </w:r>
            <w:r>
              <w:rPr>
                <w:rFonts w:ascii="MS Mincho" w:eastAsia="MS Mincho" w:hAnsi="MS Mincho" w:cs="MS Mincho"/>
                <w:sz w:val="16"/>
                <w:szCs w:val="16"/>
                <w:highlight w:val="white"/>
              </w:rPr>
              <w:t>)</w:t>
            </w:r>
          </w:p>
          <w:p w14:paraId="2145D90C" w14:textId="77777777" w:rsidR="005E42EA" w:rsidRDefault="00D07E22">
            <w:pPr>
              <w:widowControl w:val="0"/>
              <w:spacing w:line="240" w:lineRule="auto"/>
              <w:rPr>
                <w:rFonts w:ascii="MS Mincho" w:eastAsia="MS Mincho" w:hAnsi="MS Mincho" w:cs="MS Mincho"/>
                <w:sz w:val="24"/>
                <w:szCs w:val="24"/>
              </w:rPr>
            </w:pPr>
            <w:r>
              <w:rPr>
                <w:rFonts w:ascii="MS Mincho" w:eastAsia="MS Mincho" w:hAnsi="MS Mincho" w:cs="MS Mincho"/>
                <w:sz w:val="24"/>
                <w:szCs w:val="24"/>
              </w:rPr>
              <w:t>喉元過ぎれば、熱さを忘れる</w:t>
            </w:r>
            <w:r>
              <w:rPr>
                <w:rFonts w:ascii="MS Mincho" w:eastAsia="MS Mincho" w:hAnsi="MS Mincho" w:cs="MS Mincho"/>
                <w:sz w:val="16"/>
                <w:szCs w:val="16"/>
              </w:rPr>
              <w:t>（のどもとすぎれば、あつさをわすれる</w:t>
            </w:r>
            <w:r>
              <w:rPr>
                <w:rFonts w:ascii="MS Mincho" w:eastAsia="MS Mincho" w:hAnsi="MS Mincho" w:cs="MS Mincho"/>
                <w:sz w:val="16"/>
                <w:szCs w:val="16"/>
                <w:highlight w:val="white"/>
              </w:rPr>
              <w:t>)</w:t>
            </w:r>
          </w:p>
        </w:tc>
        <w:tc>
          <w:tcPr>
            <w:tcW w:w="3070" w:type="dxa"/>
            <w:shd w:val="clear" w:color="auto" w:fill="FFFF00"/>
            <w:tcMar>
              <w:top w:w="100" w:type="dxa"/>
              <w:left w:w="100" w:type="dxa"/>
              <w:bottom w:w="100" w:type="dxa"/>
              <w:right w:w="100" w:type="dxa"/>
            </w:tcMar>
          </w:tcPr>
          <w:p w14:paraId="0FA4773B"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急がば回れ</w:t>
            </w:r>
            <w:r w:rsidRPr="000B2C20">
              <w:rPr>
                <w:rFonts w:ascii="MS Mincho" w:eastAsia="MS Mincho" w:hAnsi="MS Mincho" w:cs="MS Mincho"/>
                <w:sz w:val="16"/>
                <w:szCs w:val="16"/>
                <w:highlight w:val="yellow"/>
              </w:rPr>
              <w:t xml:space="preserve"> (いそがばまわれ)</w:t>
            </w:r>
          </w:p>
          <w:p w14:paraId="337ECC0E"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噂をすれば影</w:t>
            </w:r>
            <w:r w:rsidRPr="000B2C20">
              <w:rPr>
                <w:rFonts w:ascii="MS Mincho" w:eastAsia="MS Mincho" w:hAnsi="MS Mincho" w:cs="MS Mincho"/>
                <w:sz w:val="16"/>
                <w:szCs w:val="16"/>
                <w:highlight w:val="yellow"/>
              </w:rPr>
              <w:t xml:space="preserve"> (うわさをすればかげ)</w:t>
            </w:r>
          </w:p>
          <w:p w14:paraId="226702B7" w14:textId="77777777" w:rsidR="005E42EA" w:rsidRPr="000B2C20" w:rsidRDefault="00D07E22">
            <w:pPr>
              <w:ind w:right="600"/>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出る杭は打たれる</w:t>
            </w:r>
            <w:r w:rsidRPr="000B2C20">
              <w:rPr>
                <w:rFonts w:ascii="MS Mincho" w:eastAsia="MS Mincho" w:hAnsi="MS Mincho" w:cs="MS Mincho"/>
                <w:sz w:val="16"/>
                <w:szCs w:val="16"/>
                <w:highlight w:val="yellow"/>
              </w:rPr>
              <w:t xml:space="preserve"> (でるくいはうたれる)</w:t>
            </w:r>
          </w:p>
          <w:p w14:paraId="64DFE0D9"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灯台下暗し</w:t>
            </w:r>
            <w:r w:rsidRPr="000B2C20">
              <w:rPr>
                <w:rFonts w:ascii="MS Mincho" w:eastAsia="MS Mincho" w:hAnsi="MS Mincho" w:cs="MS Mincho"/>
                <w:sz w:val="16"/>
                <w:szCs w:val="16"/>
                <w:highlight w:val="yellow"/>
              </w:rPr>
              <w:t xml:space="preserve"> (とうだいもとくらし)</w:t>
            </w:r>
          </w:p>
          <w:p w14:paraId="7BC1D1C6"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能ある鷹は爪を隠す</w:t>
            </w:r>
            <w:r w:rsidRPr="000B2C20">
              <w:rPr>
                <w:rFonts w:ascii="MS Mincho" w:eastAsia="MS Mincho" w:hAnsi="MS Mincho" w:cs="MS Mincho"/>
                <w:sz w:val="16"/>
                <w:szCs w:val="16"/>
                <w:highlight w:val="yellow"/>
              </w:rPr>
              <w:t xml:space="preserve"> (のうあるたかはつめをかくす)</w:t>
            </w:r>
          </w:p>
          <w:p w14:paraId="55999D2D"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腹が減っては軍はできぬ</w:t>
            </w:r>
            <w:r w:rsidRPr="000B2C20">
              <w:rPr>
                <w:rFonts w:ascii="MS Mincho" w:eastAsia="MS Mincho" w:hAnsi="MS Mincho" w:cs="MS Mincho"/>
                <w:sz w:val="16"/>
                <w:szCs w:val="16"/>
                <w:highlight w:val="yellow"/>
              </w:rPr>
              <w:t xml:space="preserve"> (はらがへってはいくさはできぬ)</w:t>
            </w:r>
          </w:p>
          <w:p w14:paraId="012FB81E"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非の打ち所がない</w:t>
            </w:r>
            <w:r w:rsidRPr="000B2C20">
              <w:rPr>
                <w:rFonts w:ascii="MS Mincho" w:eastAsia="MS Mincho" w:hAnsi="MS Mincho" w:cs="MS Mincho"/>
                <w:sz w:val="16"/>
                <w:szCs w:val="16"/>
                <w:highlight w:val="yellow"/>
              </w:rPr>
              <w:t xml:space="preserve"> (ひのうちどころがない)</w:t>
            </w:r>
          </w:p>
          <w:p w14:paraId="1EB7188A"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百聞は一見にしかず</w:t>
            </w:r>
            <w:r w:rsidRPr="000B2C20">
              <w:rPr>
                <w:rFonts w:ascii="MS Mincho" w:eastAsia="MS Mincho" w:hAnsi="MS Mincho" w:cs="MS Mincho"/>
                <w:sz w:val="16"/>
                <w:szCs w:val="16"/>
                <w:highlight w:val="yellow"/>
              </w:rPr>
              <w:t xml:space="preserve"> (ひゃくぶんはいっけんにしかず)</w:t>
            </w:r>
          </w:p>
          <w:p w14:paraId="71351E1A" w14:textId="77777777" w:rsidR="005E42EA" w:rsidRPr="000B2C20" w:rsidRDefault="00D07E22">
            <w:pPr>
              <w:widowControl w:val="0"/>
              <w:spacing w:line="240" w:lineRule="auto"/>
              <w:rPr>
                <w:rFonts w:ascii="MS Mincho" w:eastAsia="MS Mincho" w:hAnsi="MS Mincho" w:cs="MS Mincho"/>
                <w:sz w:val="16"/>
                <w:szCs w:val="16"/>
                <w:highlight w:val="yellow"/>
              </w:rPr>
            </w:pPr>
            <w:r w:rsidRPr="000B2C20">
              <w:rPr>
                <w:rFonts w:ascii="MS Mincho" w:eastAsia="MS Mincho" w:hAnsi="MS Mincho" w:cs="MS Mincho"/>
                <w:sz w:val="24"/>
                <w:szCs w:val="24"/>
                <w:highlight w:val="yellow"/>
              </w:rPr>
              <w:t>禍を転じて福と為す</w:t>
            </w:r>
            <w:r w:rsidRPr="000B2C20">
              <w:rPr>
                <w:rFonts w:ascii="MS Mincho" w:eastAsia="MS Mincho" w:hAnsi="MS Mincho" w:cs="MS Mincho"/>
                <w:sz w:val="16"/>
                <w:szCs w:val="16"/>
                <w:highlight w:val="yellow"/>
              </w:rPr>
              <w:t>（わざわいをてんじてふくとなす)</w:t>
            </w:r>
          </w:p>
        </w:tc>
        <w:tc>
          <w:tcPr>
            <w:tcW w:w="3070" w:type="dxa"/>
            <w:shd w:val="clear" w:color="auto" w:fill="auto"/>
            <w:tcMar>
              <w:top w:w="100" w:type="dxa"/>
              <w:left w:w="100" w:type="dxa"/>
              <w:bottom w:w="100" w:type="dxa"/>
              <w:right w:w="100" w:type="dxa"/>
            </w:tcMar>
          </w:tcPr>
          <w:p w14:paraId="1DD0CB1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青は藍より出でて藍より青し</w:t>
            </w:r>
            <w:r>
              <w:rPr>
                <w:rFonts w:ascii="MS Mincho" w:eastAsia="MS Mincho" w:hAnsi="MS Mincho" w:cs="MS Mincho"/>
                <w:sz w:val="16"/>
                <w:szCs w:val="16"/>
                <w:highlight w:val="white"/>
              </w:rPr>
              <w:t xml:space="preserve"> (</w:t>
            </w:r>
            <w:r>
              <w:rPr>
                <w:rFonts w:ascii="MS Mincho" w:eastAsia="MS Mincho" w:hAnsi="MS Mincho" w:cs="MS Mincho"/>
                <w:sz w:val="16"/>
                <w:szCs w:val="16"/>
              </w:rPr>
              <w:t>あおはあいよりいでてあいよりあおし</w:t>
            </w:r>
            <w:r>
              <w:rPr>
                <w:rFonts w:ascii="MS Mincho" w:eastAsia="MS Mincho" w:hAnsi="MS Mincho" w:cs="MS Mincho"/>
                <w:sz w:val="16"/>
                <w:szCs w:val="16"/>
                <w:highlight w:val="white"/>
              </w:rPr>
              <w:t>)</w:t>
            </w:r>
          </w:p>
          <w:p w14:paraId="6E0BE1FB"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一難去ってまた一難</w:t>
            </w:r>
            <w:r>
              <w:rPr>
                <w:rFonts w:ascii="MS Mincho" w:eastAsia="MS Mincho" w:hAnsi="MS Mincho" w:cs="MS Mincho"/>
                <w:sz w:val="16"/>
                <w:szCs w:val="16"/>
                <w:highlight w:val="white"/>
              </w:rPr>
              <w:t xml:space="preserve"> (</w:t>
            </w:r>
            <w:r>
              <w:rPr>
                <w:rFonts w:ascii="MS Mincho" w:eastAsia="MS Mincho" w:hAnsi="MS Mincho" w:cs="MS Mincho"/>
                <w:sz w:val="16"/>
                <w:szCs w:val="16"/>
              </w:rPr>
              <w:t>いちなんさってまたいちなん</w:t>
            </w:r>
            <w:r>
              <w:rPr>
                <w:rFonts w:ascii="MS Mincho" w:eastAsia="MS Mincho" w:hAnsi="MS Mincho" w:cs="MS Mincho"/>
                <w:sz w:val="16"/>
                <w:szCs w:val="16"/>
                <w:highlight w:val="white"/>
              </w:rPr>
              <w:t>)</w:t>
            </w:r>
          </w:p>
          <w:p w14:paraId="58E955F7"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聞くはいっときの恥、聞かぬは一生の恥</w:t>
            </w:r>
            <w:r>
              <w:rPr>
                <w:rFonts w:ascii="MS Mincho" w:eastAsia="MS Mincho" w:hAnsi="MS Mincho" w:cs="MS Mincho"/>
                <w:sz w:val="16"/>
                <w:szCs w:val="16"/>
                <w:highlight w:val="white"/>
              </w:rPr>
              <w:t xml:space="preserve"> (</w:t>
            </w:r>
            <w:r>
              <w:rPr>
                <w:rFonts w:ascii="MS Mincho" w:eastAsia="MS Mincho" w:hAnsi="MS Mincho" w:cs="MS Mincho"/>
                <w:sz w:val="16"/>
                <w:szCs w:val="16"/>
              </w:rPr>
              <w:t>きくはいっときのはじ、きかぬはいっしょうのはじ</w:t>
            </w:r>
            <w:r>
              <w:rPr>
                <w:rFonts w:ascii="MS Mincho" w:eastAsia="MS Mincho" w:hAnsi="MS Mincho" w:cs="MS Mincho"/>
                <w:sz w:val="16"/>
                <w:szCs w:val="16"/>
                <w:highlight w:val="white"/>
              </w:rPr>
              <w:t>)</w:t>
            </w:r>
          </w:p>
          <w:p w14:paraId="0A93C145"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highlight w:val="white"/>
              </w:rPr>
              <w:t>弘法も筆の誤り</w:t>
            </w:r>
            <w:r>
              <w:rPr>
                <w:rFonts w:ascii="MS Mincho" w:eastAsia="MS Mincho" w:hAnsi="MS Mincho" w:cs="MS Mincho"/>
                <w:sz w:val="16"/>
                <w:szCs w:val="16"/>
                <w:highlight w:val="white"/>
              </w:rPr>
              <w:t xml:space="preserve"> (</w:t>
            </w:r>
            <w:r>
              <w:rPr>
                <w:rFonts w:ascii="MS Mincho" w:eastAsia="MS Mincho" w:hAnsi="MS Mincho" w:cs="MS Mincho"/>
                <w:sz w:val="16"/>
                <w:szCs w:val="16"/>
              </w:rPr>
              <w:t>こうぼうもふでのあやまり</w:t>
            </w:r>
            <w:r>
              <w:rPr>
                <w:rFonts w:ascii="MS Mincho" w:eastAsia="MS Mincho" w:hAnsi="MS Mincho" w:cs="MS Mincho"/>
                <w:sz w:val="16"/>
                <w:szCs w:val="16"/>
                <w:highlight w:val="white"/>
              </w:rPr>
              <w:t>)</w:t>
            </w:r>
          </w:p>
          <w:p w14:paraId="616A340E"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郷に入っては郷に従え</w:t>
            </w:r>
            <w:r>
              <w:rPr>
                <w:rFonts w:ascii="MS Mincho" w:eastAsia="MS Mincho" w:hAnsi="MS Mincho" w:cs="MS Mincho"/>
                <w:sz w:val="16"/>
                <w:szCs w:val="16"/>
                <w:highlight w:val="white"/>
              </w:rPr>
              <w:t xml:space="preserve"> (</w:t>
            </w:r>
            <w:r>
              <w:rPr>
                <w:rFonts w:ascii="MS Mincho" w:eastAsia="MS Mincho" w:hAnsi="MS Mincho" w:cs="MS Mincho"/>
                <w:sz w:val="16"/>
                <w:szCs w:val="16"/>
              </w:rPr>
              <w:t>ごうにいってはごうにしたがえ</w:t>
            </w:r>
            <w:r>
              <w:rPr>
                <w:rFonts w:ascii="MS Mincho" w:eastAsia="MS Mincho" w:hAnsi="MS Mincho" w:cs="MS Mincho"/>
                <w:sz w:val="16"/>
                <w:szCs w:val="16"/>
                <w:highlight w:val="white"/>
              </w:rPr>
              <w:t>)</w:t>
            </w:r>
          </w:p>
          <w:p w14:paraId="425BDB92"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三人寄れば文殊の知恵</w:t>
            </w:r>
            <w:r>
              <w:rPr>
                <w:rFonts w:ascii="MS Mincho" w:eastAsia="MS Mincho" w:hAnsi="MS Mincho" w:cs="MS Mincho"/>
                <w:sz w:val="16"/>
                <w:szCs w:val="16"/>
                <w:highlight w:val="white"/>
              </w:rPr>
              <w:t xml:space="preserve"> (</w:t>
            </w:r>
            <w:r>
              <w:rPr>
                <w:rFonts w:ascii="MS Mincho" w:eastAsia="MS Mincho" w:hAnsi="MS Mincho" w:cs="MS Mincho"/>
                <w:sz w:val="16"/>
                <w:szCs w:val="16"/>
              </w:rPr>
              <w:t>さんにんよればもんじゅのちえ</w:t>
            </w:r>
            <w:r>
              <w:rPr>
                <w:rFonts w:ascii="MS Mincho" w:eastAsia="MS Mincho" w:hAnsi="MS Mincho" w:cs="MS Mincho"/>
                <w:sz w:val="16"/>
                <w:szCs w:val="16"/>
                <w:highlight w:val="white"/>
              </w:rPr>
              <w:t>)</w:t>
            </w:r>
          </w:p>
          <w:p w14:paraId="59034BC0" w14:textId="77777777" w:rsidR="005E42EA" w:rsidRDefault="00D07E22">
            <w:pPr>
              <w:widowControl w:val="0"/>
              <w:spacing w:line="240" w:lineRule="auto"/>
              <w:rPr>
                <w:rFonts w:ascii="MS Mincho" w:eastAsia="MS Mincho" w:hAnsi="MS Mincho" w:cs="MS Mincho"/>
                <w:sz w:val="16"/>
                <w:szCs w:val="16"/>
              </w:rPr>
            </w:pPr>
            <w:r>
              <w:rPr>
                <w:rFonts w:ascii="MS Mincho" w:eastAsia="MS Mincho" w:hAnsi="MS Mincho" w:cs="MS Mincho"/>
                <w:sz w:val="24"/>
                <w:szCs w:val="24"/>
              </w:rPr>
              <w:t>塵も積もれば山となる</w:t>
            </w:r>
            <w:r>
              <w:rPr>
                <w:rFonts w:ascii="MS Mincho" w:eastAsia="MS Mincho" w:hAnsi="MS Mincho" w:cs="MS Mincho"/>
                <w:sz w:val="16"/>
                <w:szCs w:val="16"/>
                <w:highlight w:val="white"/>
              </w:rPr>
              <w:t xml:space="preserve"> (</w:t>
            </w:r>
            <w:r>
              <w:rPr>
                <w:rFonts w:ascii="MS Mincho" w:eastAsia="MS Mincho" w:hAnsi="MS Mincho" w:cs="MS Mincho"/>
                <w:sz w:val="16"/>
                <w:szCs w:val="16"/>
              </w:rPr>
              <w:t>ちりもつもればやまとなる</w:t>
            </w:r>
            <w:r>
              <w:rPr>
                <w:rFonts w:ascii="MS Mincho" w:eastAsia="MS Mincho" w:hAnsi="MS Mincho" w:cs="MS Mincho"/>
                <w:sz w:val="16"/>
                <w:szCs w:val="16"/>
                <w:highlight w:val="white"/>
              </w:rPr>
              <w:t>)</w:t>
            </w:r>
          </w:p>
          <w:p w14:paraId="6E7DEB2D"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highlight w:val="white"/>
              </w:rPr>
              <w:t>のれんに腕押し</w:t>
            </w:r>
            <w:r>
              <w:rPr>
                <w:rFonts w:ascii="MS Mincho" w:eastAsia="MS Mincho" w:hAnsi="MS Mincho" w:cs="MS Mincho"/>
                <w:sz w:val="16"/>
                <w:szCs w:val="16"/>
                <w:highlight w:val="white"/>
              </w:rPr>
              <w:t xml:space="preserve"> (</w:t>
            </w:r>
            <w:r>
              <w:rPr>
                <w:rFonts w:ascii="MS Mincho" w:eastAsia="MS Mincho" w:hAnsi="MS Mincho" w:cs="MS Mincho"/>
                <w:sz w:val="16"/>
                <w:szCs w:val="16"/>
              </w:rPr>
              <w:t>のれんにうでおし</w:t>
            </w:r>
            <w:r>
              <w:rPr>
                <w:rFonts w:ascii="MS Mincho" w:eastAsia="MS Mincho" w:hAnsi="MS Mincho" w:cs="MS Mincho"/>
                <w:sz w:val="16"/>
                <w:szCs w:val="16"/>
                <w:highlight w:val="white"/>
              </w:rPr>
              <w:t>)</w:t>
            </w:r>
          </w:p>
          <w:p w14:paraId="6FB402CC" w14:textId="77777777" w:rsidR="005E42EA" w:rsidRDefault="00D07E22">
            <w:pPr>
              <w:widowControl w:val="0"/>
              <w:spacing w:line="240" w:lineRule="auto"/>
              <w:rPr>
                <w:rFonts w:ascii="MS Mincho" w:eastAsia="MS Mincho" w:hAnsi="MS Mincho" w:cs="MS Mincho"/>
                <w:sz w:val="16"/>
                <w:szCs w:val="16"/>
                <w:highlight w:val="white"/>
              </w:rPr>
            </w:pPr>
            <w:r>
              <w:rPr>
                <w:rFonts w:ascii="MS Mincho" w:eastAsia="MS Mincho" w:hAnsi="MS Mincho" w:cs="MS Mincho"/>
                <w:sz w:val="24"/>
                <w:szCs w:val="24"/>
              </w:rPr>
              <w:t>笑う門には福来たる</w:t>
            </w:r>
            <w:r>
              <w:rPr>
                <w:rFonts w:ascii="MS Mincho" w:eastAsia="MS Mincho" w:hAnsi="MS Mincho" w:cs="MS Mincho"/>
                <w:sz w:val="16"/>
                <w:szCs w:val="16"/>
                <w:highlight w:val="white"/>
              </w:rPr>
              <w:t xml:space="preserve"> (</w:t>
            </w:r>
            <w:r>
              <w:rPr>
                <w:rFonts w:ascii="MS Mincho" w:eastAsia="MS Mincho" w:hAnsi="MS Mincho" w:cs="MS Mincho"/>
                <w:sz w:val="16"/>
                <w:szCs w:val="16"/>
              </w:rPr>
              <w:t>わらうかどにはふくきたる</w:t>
            </w:r>
            <w:r>
              <w:rPr>
                <w:rFonts w:ascii="MS Mincho" w:eastAsia="MS Mincho" w:hAnsi="MS Mincho" w:cs="MS Mincho"/>
                <w:sz w:val="16"/>
                <w:szCs w:val="16"/>
                <w:highlight w:val="white"/>
              </w:rPr>
              <w:t>)</w:t>
            </w:r>
          </w:p>
        </w:tc>
      </w:tr>
    </w:tbl>
    <w:p w14:paraId="7622D29E" w14:textId="77777777" w:rsidR="005E42EA" w:rsidRPr="007F5ADE" w:rsidRDefault="005E42EA">
      <w:pPr>
        <w:spacing w:line="240" w:lineRule="auto"/>
        <w:ind w:right="150"/>
        <w:rPr>
          <w:rFonts w:ascii="Roboto" w:eastAsia="Roboto" w:hAnsi="Roboto" w:cs="Roboto"/>
          <w:sz w:val="24"/>
          <w:szCs w:val="24"/>
          <w:highlight w:val="white"/>
        </w:rPr>
      </w:pPr>
    </w:p>
    <w:p w14:paraId="11C98F3E" w14:textId="77DF628C" w:rsidR="004B2689" w:rsidRDefault="004B2689">
      <w:pPr>
        <w:rPr>
          <w:rFonts w:ascii="Roboto" w:eastAsia="Roboto" w:hAnsi="Roboto" w:cs="Roboto"/>
          <w:sz w:val="24"/>
          <w:szCs w:val="24"/>
          <w:highlight w:val="white"/>
        </w:rPr>
      </w:pPr>
    </w:p>
    <w:p w14:paraId="4FD49510" w14:textId="729A6A3A" w:rsidR="004B2689" w:rsidRDefault="00FD609E">
      <w:pPr>
        <w:rPr>
          <w:rFonts w:ascii="Roboto" w:eastAsia="Roboto" w:hAnsi="Roboto" w:cs="Roboto"/>
          <w:sz w:val="24"/>
          <w:szCs w:val="24"/>
          <w:highlight w:val="white"/>
        </w:rPr>
      </w:pPr>
      <w:r>
        <w:rPr>
          <w:rFonts w:ascii="Roboto" w:eastAsia="Roboto" w:hAnsi="Roboto" w:cs="Roboto"/>
          <w:noProof/>
          <w:sz w:val="24"/>
          <w:szCs w:val="24"/>
        </w:rPr>
        <mc:AlternateContent>
          <mc:Choice Requires="wps">
            <w:drawing>
              <wp:anchor distT="0" distB="0" distL="114300" distR="114300" simplePos="0" relativeHeight="251659264" behindDoc="0" locked="0" layoutInCell="1" allowOverlap="1" wp14:anchorId="28EA355F" wp14:editId="1ACD3362">
                <wp:simplePos x="0" y="0"/>
                <wp:positionH relativeFrom="column">
                  <wp:posOffset>-104775</wp:posOffset>
                </wp:positionH>
                <wp:positionV relativeFrom="paragraph">
                  <wp:posOffset>248920</wp:posOffset>
                </wp:positionV>
                <wp:extent cx="6362700" cy="38100"/>
                <wp:effectExtent l="38100" t="38100" r="76200" b="95250"/>
                <wp:wrapNone/>
                <wp:docPr id="12" name="Straight Connector 12"/>
                <wp:cNvGraphicFramePr/>
                <a:graphic xmlns:a="http://schemas.openxmlformats.org/drawingml/2006/main">
                  <a:graphicData uri="http://schemas.microsoft.com/office/word/2010/wordprocessingShape">
                    <wps:wsp>
                      <wps:cNvCnPr/>
                      <wps:spPr>
                        <a:xfrm flipV="1">
                          <a:off x="0" y="0"/>
                          <a:ext cx="6362700" cy="381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B18D4C5" id="Straight Connector 1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25pt,19.6pt" to="492.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" strokecolor="#4f81bd [3204]" strokeweight="2pt">
                <v:shadow on="t" color="black" opacity="24903f" origin=",.5" offset="0,.55556mm"/>
              </v:line>
            </w:pict>
          </mc:Fallback>
        </mc:AlternateContent>
      </w:r>
    </w:p>
    <w:p w14:paraId="4A5AB940" w14:textId="15819934" w:rsidR="00FD609E" w:rsidRDefault="00FD609E">
      <w:pPr>
        <w:rPr>
          <w:rFonts w:ascii="Roboto" w:eastAsia="Roboto" w:hAnsi="Roboto" w:cs="Roboto"/>
          <w:sz w:val="24"/>
          <w:szCs w:val="24"/>
          <w:highlight w:val="white"/>
        </w:rPr>
      </w:pPr>
    </w:p>
    <w:p w14:paraId="27DF2846" w14:textId="3718CABD" w:rsidR="00FD609E" w:rsidRDefault="00FD609E">
      <w:pPr>
        <w:rPr>
          <w:rFonts w:ascii="Roboto" w:eastAsia="Roboto" w:hAnsi="Roboto" w:cs="Roboto"/>
          <w:sz w:val="24"/>
          <w:szCs w:val="24"/>
          <w:highlight w:val="white"/>
        </w:rPr>
      </w:pPr>
    </w:p>
    <w:p w14:paraId="1248A865" w14:textId="77777777" w:rsidR="00FD609E" w:rsidRPr="007F5ADE" w:rsidRDefault="00FD609E">
      <w:pPr>
        <w:rPr>
          <w:rFonts w:ascii="Roboto" w:eastAsia="Roboto" w:hAnsi="Roboto" w:cs="Roboto"/>
          <w:sz w:val="24"/>
          <w:szCs w:val="24"/>
          <w:highlight w:val="white"/>
        </w:rPr>
      </w:pPr>
    </w:p>
    <w:tbl>
      <w:tblPr>
        <w:tblW w:w="7470" w:type="dxa"/>
        <w:tblInd w:w="11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7470"/>
      </w:tblGrid>
      <w:tr w:rsidR="005E42EA" w14:paraId="162DC0EE" w14:textId="77777777">
        <w:tc>
          <w:tcPr>
            <w:tcW w:w="7470" w:type="dxa"/>
            <w:tcBorders>
              <w:top w:val="single" w:sz="48" w:space="0" w:color="000000"/>
              <w:left w:val="single" w:sz="48" w:space="0" w:color="000000"/>
              <w:bottom w:val="single" w:sz="48" w:space="0" w:color="000000"/>
              <w:right w:val="single" w:sz="48" w:space="0" w:color="000000"/>
            </w:tcBorders>
            <w:shd w:val="clear" w:color="auto" w:fill="auto"/>
            <w:tcMar>
              <w:top w:w="100" w:type="dxa"/>
              <w:left w:w="100" w:type="dxa"/>
              <w:bottom w:w="100" w:type="dxa"/>
              <w:right w:w="100" w:type="dxa"/>
            </w:tcMar>
          </w:tcPr>
          <w:p w14:paraId="414C29F0" w14:textId="77777777" w:rsidR="005E42EA" w:rsidRDefault="00D07E22">
            <w:pPr>
              <w:spacing w:line="240" w:lineRule="auto"/>
              <w:ind w:left="90" w:right="150"/>
              <w:jc w:val="center"/>
              <w:rPr>
                <w:rFonts w:ascii="Roboto" w:eastAsia="Roboto" w:hAnsi="Roboto" w:cs="Roboto"/>
                <w:b/>
                <w:sz w:val="36"/>
                <w:szCs w:val="36"/>
              </w:rPr>
            </w:pPr>
            <w:r>
              <w:rPr>
                <w:rFonts w:ascii="Roboto" w:eastAsia="Roboto" w:hAnsi="Roboto" w:cs="Roboto"/>
                <w:b/>
                <w:sz w:val="36"/>
                <w:szCs w:val="36"/>
              </w:rPr>
              <w:t>CONVERSATION ROUND</w:t>
            </w:r>
          </w:p>
          <w:p w14:paraId="09978DF6" w14:textId="16AFF99A" w:rsidR="00FD609E" w:rsidRDefault="00FD609E">
            <w:pPr>
              <w:spacing w:line="240" w:lineRule="auto"/>
              <w:ind w:left="90" w:right="150"/>
              <w:jc w:val="center"/>
              <w:rPr>
                <w:rFonts w:ascii="Roboto" w:eastAsia="Roboto" w:hAnsi="Roboto" w:cs="Roboto"/>
                <w:b/>
                <w:sz w:val="36"/>
                <w:szCs w:val="36"/>
              </w:rPr>
            </w:pPr>
            <w:r>
              <w:rPr>
                <w:rFonts w:ascii="Roboto" w:eastAsia="Roboto" w:hAnsi="Roboto" w:cs="Roboto"/>
                <w:b/>
                <w:sz w:val="36"/>
                <w:szCs w:val="36"/>
                <w:highlight w:val="yellow"/>
              </w:rPr>
              <w:t xml:space="preserve"> </w:t>
            </w:r>
            <w:r w:rsidRPr="00FD609E">
              <w:rPr>
                <w:rFonts w:ascii="Roboto" w:eastAsia="Roboto" w:hAnsi="Roboto" w:cs="Roboto"/>
                <w:b/>
                <w:sz w:val="36"/>
                <w:szCs w:val="36"/>
                <w:highlight w:val="yellow"/>
              </w:rPr>
              <w:t>Only for National Competition</w:t>
            </w:r>
            <w:r>
              <w:rPr>
                <w:rFonts w:ascii="Roboto" w:eastAsia="Roboto" w:hAnsi="Roboto" w:cs="Roboto"/>
                <w:b/>
                <w:sz w:val="36"/>
                <w:szCs w:val="36"/>
              </w:rPr>
              <w:t xml:space="preserve"> but not for the regional competition</w:t>
            </w:r>
          </w:p>
        </w:tc>
      </w:tr>
    </w:tbl>
    <w:p w14:paraId="744F2487" w14:textId="77777777" w:rsidR="005E42EA" w:rsidRDefault="005E42EA">
      <w:pPr>
        <w:spacing w:line="240" w:lineRule="auto"/>
        <w:ind w:right="150"/>
        <w:jc w:val="center"/>
        <w:rPr>
          <w:rFonts w:ascii="Roboto" w:eastAsia="Roboto" w:hAnsi="Roboto" w:cs="Roboto"/>
          <w:b/>
          <w:sz w:val="36"/>
          <w:szCs w:val="36"/>
        </w:rPr>
      </w:pPr>
    </w:p>
    <w:p w14:paraId="1B39467B"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Participation in the Conversation Round is required. Each student will be randomly paired with another student (same level, different team) to interview each other about the following:</w:t>
      </w:r>
    </w:p>
    <w:p w14:paraId="7F51A4D6" w14:textId="77777777" w:rsidR="005E42EA" w:rsidRDefault="00D07E22" w:rsidP="00011047">
      <w:pPr>
        <w:spacing w:line="240" w:lineRule="auto"/>
        <w:ind w:left="1418" w:right="150" w:hanging="992"/>
        <w:rPr>
          <w:rFonts w:ascii="Roboto" w:eastAsia="Roboto" w:hAnsi="Roboto" w:cs="Roboto"/>
          <w:strike/>
          <w:sz w:val="24"/>
          <w:szCs w:val="24"/>
        </w:rPr>
      </w:pPr>
      <w:r>
        <w:rPr>
          <w:rFonts w:ascii="Roboto" w:eastAsia="Roboto" w:hAnsi="Roboto" w:cs="Roboto"/>
          <w:sz w:val="24"/>
          <w:szCs w:val="24"/>
        </w:rPr>
        <w:t>Level 2 -- familiar and casual topics such as students’ schools, hometowns, and favorite pastimes</w:t>
      </w:r>
    </w:p>
    <w:p w14:paraId="7A2DA2DF" w14:textId="75B127AB" w:rsidR="005E42EA" w:rsidRDefault="00D07E22" w:rsidP="00011047">
      <w:pPr>
        <w:spacing w:line="240" w:lineRule="auto"/>
        <w:ind w:left="1418" w:right="150" w:hanging="992"/>
        <w:rPr>
          <w:rFonts w:ascii="Roboto" w:eastAsia="Roboto" w:hAnsi="Roboto" w:cs="Roboto"/>
          <w:sz w:val="24"/>
          <w:szCs w:val="24"/>
        </w:rPr>
      </w:pPr>
      <w:r>
        <w:rPr>
          <w:rFonts w:ascii="Roboto" w:eastAsia="Roboto" w:hAnsi="Roboto" w:cs="Roboto"/>
          <w:sz w:val="24"/>
          <w:szCs w:val="24"/>
        </w:rPr>
        <w:t xml:space="preserve">Level 3 </w:t>
      </w:r>
      <w:r w:rsidR="00B410C7">
        <w:rPr>
          <w:rFonts w:ascii="Roboto" w:eastAsia="Roboto" w:hAnsi="Roboto" w:cs="Roboto"/>
          <w:sz w:val="24"/>
          <w:szCs w:val="24"/>
        </w:rPr>
        <w:t>–</w:t>
      </w:r>
      <w:r>
        <w:rPr>
          <w:rFonts w:ascii="Roboto" w:eastAsia="Roboto" w:hAnsi="Roboto" w:cs="Roboto"/>
          <w:sz w:val="24"/>
          <w:szCs w:val="24"/>
        </w:rPr>
        <w:t xml:space="preserve"> </w:t>
      </w:r>
      <w:r w:rsidR="00B410C7">
        <w:rPr>
          <w:rFonts w:ascii="Roboto" w:eastAsia="Roboto" w:hAnsi="Roboto" w:cs="Roboto"/>
          <w:sz w:val="24"/>
          <w:szCs w:val="24"/>
        </w:rPr>
        <w:t>personal aspirations</w:t>
      </w:r>
      <w:r w:rsidR="00EE04DC">
        <w:rPr>
          <w:rFonts w:ascii="Roboto" w:eastAsia="Roboto" w:hAnsi="Roboto" w:cs="Roboto"/>
          <w:sz w:val="24"/>
          <w:szCs w:val="24"/>
        </w:rPr>
        <w:t xml:space="preserve">, </w:t>
      </w:r>
      <w:proofErr w:type="gramStart"/>
      <w:r w:rsidR="00EE04DC">
        <w:rPr>
          <w:rFonts w:ascii="Roboto" w:eastAsia="Roboto" w:hAnsi="Roboto" w:cs="Roboto"/>
          <w:sz w:val="24"/>
          <w:szCs w:val="24"/>
        </w:rPr>
        <w:t>future plans</w:t>
      </w:r>
      <w:proofErr w:type="gramEnd"/>
    </w:p>
    <w:p w14:paraId="43CE2C0A" w14:textId="77777777" w:rsidR="005E42EA" w:rsidRDefault="00D07E22" w:rsidP="00011047">
      <w:pPr>
        <w:spacing w:line="240" w:lineRule="auto"/>
        <w:ind w:left="1418" w:right="150" w:hanging="992"/>
        <w:rPr>
          <w:rFonts w:ascii="Roboto" w:eastAsia="Roboto" w:hAnsi="Roboto" w:cs="Roboto"/>
          <w:sz w:val="24"/>
          <w:szCs w:val="24"/>
        </w:rPr>
      </w:pPr>
      <w:r>
        <w:rPr>
          <w:rFonts w:ascii="Roboto" w:eastAsia="Roboto" w:hAnsi="Roboto" w:cs="Roboto"/>
          <w:sz w:val="24"/>
          <w:szCs w:val="24"/>
        </w:rPr>
        <w:t>Level 4 -- current issues relevant to Japan</w:t>
      </w:r>
    </w:p>
    <w:p w14:paraId="577C4C2E" w14:textId="77777777" w:rsidR="005E42EA" w:rsidRDefault="005E42EA">
      <w:pPr>
        <w:spacing w:line="240" w:lineRule="auto"/>
        <w:ind w:left="90" w:right="150"/>
        <w:rPr>
          <w:rFonts w:ascii="Roboto" w:eastAsia="Roboto" w:hAnsi="Roboto" w:cs="Roboto"/>
          <w:sz w:val="24"/>
          <w:szCs w:val="24"/>
        </w:rPr>
      </w:pPr>
    </w:p>
    <w:p w14:paraId="568364AA"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 xml:space="preserve">Students will take turns interviewing each other for two minutes each. The interviewer must be able to start an interview appropriately, ask relevant questions as well as follow-up questions in response to the interviewee’s answers, and close the interview properly at the end of the allotted time. </w:t>
      </w:r>
    </w:p>
    <w:p w14:paraId="09B9B370" w14:textId="77777777" w:rsidR="005E42EA" w:rsidRDefault="005E42EA">
      <w:pPr>
        <w:spacing w:line="240" w:lineRule="auto"/>
        <w:ind w:right="150"/>
        <w:rPr>
          <w:rFonts w:ascii="Roboto" w:eastAsia="Roboto" w:hAnsi="Roboto" w:cs="Roboto"/>
          <w:sz w:val="24"/>
          <w:szCs w:val="24"/>
        </w:rPr>
      </w:pPr>
    </w:p>
    <w:p w14:paraId="342595D2"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Student performance will be scored as either GOOD or EXCELLENT. Prizes will be given to exceptional performers.</w:t>
      </w:r>
    </w:p>
    <w:p w14:paraId="20F173BB" w14:textId="77777777" w:rsidR="005E42EA" w:rsidRDefault="005E42EA">
      <w:pPr>
        <w:spacing w:line="240" w:lineRule="auto"/>
        <w:ind w:left="90" w:right="150"/>
        <w:rPr>
          <w:rFonts w:ascii="Roboto" w:eastAsia="Roboto" w:hAnsi="Roboto" w:cs="Roboto"/>
          <w:sz w:val="24"/>
          <w:szCs w:val="24"/>
        </w:rPr>
      </w:pPr>
    </w:p>
    <w:p w14:paraId="69F189A0"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EXCELLENT interviewers tend to do the following in order to achieve their aim of learning about the other person:</w:t>
      </w:r>
    </w:p>
    <w:p w14:paraId="72399DE8" w14:textId="7777777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Be an active listener showing enthusiasm and compassion</w:t>
      </w:r>
    </w:p>
    <w:p w14:paraId="276BC4DE" w14:textId="7777777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Ask the 5W (who-what-when-where-why) questions effectively</w:t>
      </w:r>
    </w:p>
    <w:p w14:paraId="6C6C4E97" w14:textId="7777777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Avoid simple yes-no questions</w:t>
      </w:r>
    </w:p>
    <w:p w14:paraId="120FDDCF" w14:textId="6872EF6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Use familiar words and expressions to ensure</w:t>
      </w:r>
      <w:r w:rsidR="002A496D">
        <w:rPr>
          <w:rFonts w:ascii="Roboto" w:eastAsia="Roboto" w:hAnsi="Roboto" w:cs="Roboto"/>
          <w:sz w:val="24"/>
          <w:szCs w:val="24"/>
        </w:rPr>
        <w:t xml:space="preserve"> that</w:t>
      </w:r>
      <w:r>
        <w:rPr>
          <w:rFonts w:ascii="Roboto" w:eastAsia="Roboto" w:hAnsi="Roboto" w:cs="Roboto"/>
          <w:sz w:val="24"/>
          <w:szCs w:val="24"/>
        </w:rPr>
        <w:t xml:space="preserve"> the interviewee understands the questions </w:t>
      </w:r>
    </w:p>
    <w:p w14:paraId="05BD17DC" w14:textId="77777777"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 xml:space="preserve">Ask follow-up questions to take the interview to the next level </w:t>
      </w:r>
    </w:p>
    <w:p w14:paraId="4248F53D" w14:textId="7D8313D8"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 xml:space="preserve">Use </w:t>
      </w:r>
      <w:proofErr w:type="spellStart"/>
      <w:r>
        <w:rPr>
          <w:rFonts w:ascii="Roboto" w:eastAsia="Roboto" w:hAnsi="Roboto" w:cs="Roboto"/>
          <w:i/>
          <w:sz w:val="24"/>
          <w:szCs w:val="24"/>
        </w:rPr>
        <w:t>aizuchi</w:t>
      </w:r>
      <w:proofErr w:type="spellEnd"/>
      <w:r>
        <w:rPr>
          <w:rFonts w:ascii="Roboto" w:eastAsia="Roboto" w:hAnsi="Roboto" w:cs="Roboto"/>
          <w:sz w:val="24"/>
          <w:szCs w:val="24"/>
        </w:rPr>
        <w:t xml:space="preserve"> (interjections and fillers used in Japanese conversation) appropriately to ensure </w:t>
      </w:r>
      <w:r w:rsidR="002A496D">
        <w:rPr>
          <w:rFonts w:ascii="Roboto" w:eastAsia="Roboto" w:hAnsi="Roboto" w:cs="Roboto"/>
          <w:sz w:val="24"/>
          <w:szCs w:val="24"/>
        </w:rPr>
        <w:t xml:space="preserve">that </w:t>
      </w:r>
      <w:r>
        <w:rPr>
          <w:rFonts w:ascii="Roboto" w:eastAsia="Roboto" w:hAnsi="Roboto" w:cs="Roboto"/>
          <w:sz w:val="24"/>
          <w:szCs w:val="24"/>
        </w:rPr>
        <w:t>the interview flows smoothly</w:t>
      </w:r>
    </w:p>
    <w:p w14:paraId="03F50659" w14:textId="7A07B49C" w:rsidR="005E42EA" w:rsidRDefault="00D07E22">
      <w:pPr>
        <w:numPr>
          <w:ilvl w:val="0"/>
          <w:numId w:val="1"/>
        </w:numPr>
        <w:spacing w:line="240" w:lineRule="auto"/>
        <w:ind w:right="150"/>
        <w:rPr>
          <w:rFonts w:ascii="Roboto" w:eastAsia="Roboto" w:hAnsi="Roboto" w:cs="Roboto"/>
          <w:sz w:val="24"/>
          <w:szCs w:val="24"/>
        </w:rPr>
      </w:pPr>
      <w:r>
        <w:rPr>
          <w:rFonts w:ascii="Roboto" w:eastAsia="Roboto" w:hAnsi="Roboto" w:cs="Roboto"/>
          <w:sz w:val="24"/>
          <w:szCs w:val="24"/>
        </w:rPr>
        <w:t>Be positive, empathetic, and humorous to make the interview a joyful experience</w:t>
      </w:r>
    </w:p>
    <w:p w14:paraId="6A0127FF" w14:textId="77777777" w:rsidR="005E42EA" w:rsidRDefault="005E42EA">
      <w:pPr>
        <w:spacing w:line="240" w:lineRule="auto"/>
        <w:ind w:left="90" w:right="150"/>
        <w:rPr>
          <w:rFonts w:ascii="Roboto" w:eastAsia="Roboto" w:hAnsi="Roboto" w:cs="Roboto"/>
          <w:sz w:val="24"/>
          <w:szCs w:val="24"/>
        </w:rPr>
      </w:pPr>
    </w:p>
    <w:p w14:paraId="49684D29"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EXCELLENT interviewees tend to do the following in order to achieve their aim of helping the other person get to know them better:</w:t>
      </w:r>
    </w:p>
    <w:p w14:paraId="4164EA79" w14:textId="77777777" w:rsidR="005E42EA" w:rsidRDefault="00D07E22">
      <w:pPr>
        <w:numPr>
          <w:ilvl w:val="0"/>
          <w:numId w:val="2"/>
        </w:numPr>
        <w:spacing w:line="240" w:lineRule="auto"/>
        <w:ind w:right="150"/>
        <w:rPr>
          <w:rFonts w:ascii="Roboto" w:eastAsia="Roboto" w:hAnsi="Roboto" w:cs="Roboto"/>
          <w:sz w:val="24"/>
          <w:szCs w:val="24"/>
        </w:rPr>
      </w:pPr>
      <w:r>
        <w:rPr>
          <w:rFonts w:ascii="Roboto" w:eastAsia="Roboto" w:hAnsi="Roboto" w:cs="Roboto"/>
          <w:sz w:val="24"/>
          <w:szCs w:val="24"/>
        </w:rPr>
        <w:t>Answer the questions sincerely and appropriately</w:t>
      </w:r>
    </w:p>
    <w:p w14:paraId="5783EFDC" w14:textId="00FF91B7" w:rsidR="005E42EA" w:rsidRDefault="00D07E22">
      <w:pPr>
        <w:numPr>
          <w:ilvl w:val="0"/>
          <w:numId w:val="2"/>
        </w:numPr>
        <w:spacing w:line="240" w:lineRule="auto"/>
        <w:ind w:right="150"/>
        <w:rPr>
          <w:rFonts w:ascii="Roboto" w:eastAsia="Roboto" w:hAnsi="Roboto" w:cs="Roboto"/>
          <w:sz w:val="24"/>
          <w:szCs w:val="24"/>
        </w:rPr>
      </w:pPr>
      <w:r>
        <w:rPr>
          <w:rFonts w:ascii="Roboto" w:eastAsia="Roboto" w:hAnsi="Roboto" w:cs="Roboto"/>
          <w:sz w:val="24"/>
          <w:szCs w:val="24"/>
        </w:rPr>
        <w:t xml:space="preserve">Use familiar words and expressions to ensure </w:t>
      </w:r>
      <w:r w:rsidR="00F33F24">
        <w:rPr>
          <w:rFonts w:ascii="Roboto" w:eastAsia="Roboto" w:hAnsi="Roboto" w:cs="Roboto"/>
          <w:sz w:val="24"/>
          <w:szCs w:val="24"/>
        </w:rPr>
        <w:t xml:space="preserve">that </w:t>
      </w:r>
      <w:r>
        <w:rPr>
          <w:rFonts w:ascii="Roboto" w:eastAsia="Roboto" w:hAnsi="Roboto" w:cs="Roboto"/>
          <w:sz w:val="24"/>
          <w:szCs w:val="24"/>
        </w:rPr>
        <w:t xml:space="preserve">the interviewer understands the answers </w:t>
      </w:r>
    </w:p>
    <w:p w14:paraId="7B95A4D5" w14:textId="72E80EA7" w:rsidR="005E42EA" w:rsidRDefault="00D07E22">
      <w:pPr>
        <w:numPr>
          <w:ilvl w:val="0"/>
          <w:numId w:val="2"/>
        </w:numPr>
        <w:spacing w:line="240" w:lineRule="auto"/>
        <w:ind w:right="150"/>
        <w:rPr>
          <w:rFonts w:ascii="Roboto" w:eastAsia="Roboto" w:hAnsi="Roboto" w:cs="Roboto"/>
          <w:sz w:val="24"/>
          <w:szCs w:val="24"/>
        </w:rPr>
      </w:pPr>
      <w:r>
        <w:rPr>
          <w:rFonts w:ascii="Roboto" w:eastAsia="Roboto" w:hAnsi="Roboto" w:cs="Roboto"/>
          <w:sz w:val="24"/>
          <w:szCs w:val="24"/>
        </w:rPr>
        <w:t xml:space="preserve">Use </w:t>
      </w:r>
      <w:proofErr w:type="spellStart"/>
      <w:r>
        <w:rPr>
          <w:rFonts w:ascii="Roboto" w:eastAsia="Roboto" w:hAnsi="Roboto" w:cs="Roboto"/>
          <w:i/>
          <w:sz w:val="24"/>
          <w:szCs w:val="24"/>
        </w:rPr>
        <w:t>aizuchi</w:t>
      </w:r>
      <w:proofErr w:type="spellEnd"/>
      <w:r>
        <w:rPr>
          <w:rFonts w:ascii="Roboto" w:eastAsia="Roboto" w:hAnsi="Roboto" w:cs="Roboto"/>
          <w:sz w:val="24"/>
          <w:szCs w:val="24"/>
        </w:rPr>
        <w:t xml:space="preserve"> appropriately to ensure </w:t>
      </w:r>
      <w:r w:rsidR="00F33F24">
        <w:rPr>
          <w:rFonts w:ascii="Roboto" w:eastAsia="Roboto" w:hAnsi="Roboto" w:cs="Roboto"/>
          <w:sz w:val="24"/>
          <w:szCs w:val="24"/>
        </w:rPr>
        <w:t xml:space="preserve">that </w:t>
      </w:r>
      <w:r>
        <w:rPr>
          <w:rFonts w:ascii="Roboto" w:eastAsia="Roboto" w:hAnsi="Roboto" w:cs="Roboto"/>
          <w:sz w:val="24"/>
          <w:szCs w:val="24"/>
        </w:rPr>
        <w:t xml:space="preserve">the interview flows smoothly </w:t>
      </w:r>
    </w:p>
    <w:p w14:paraId="03BA4AF3" w14:textId="204ADF15" w:rsidR="005E42EA" w:rsidRPr="007F5ADE" w:rsidRDefault="00D07E22" w:rsidP="007F5ADE">
      <w:pPr>
        <w:numPr>
          <w:ilvl w:val="0"/>
          <w:numId w:val="2"/>
        </w:numPr>
        <w:spacing w:line="240" w:lineRule="auto"/>
        <w:ind w:right="150"/>
        <w:rPr>
          <w:rFonts w:ascii="Roboto" w:eastAsia="Roboto" w:hAnsi="Roboto" w:cs="Roboto"/>
          <w:sz w:val="24"/>
          <w:szCs w:val="24"/>
        </w:rPr>
      </w:pPr>
      <w:r>
        <w:rPr>
          <w:rFonts w:ascii="Roboto" w:eastAsia="Roboto" w:hAnsi="Roboto" w:cs="Roboto"/>
          <w:sz w:val="24"/>
          <w:szCs w:val="24"/>
        </w:rPr>
        <w:t>Be positive, empathetic, and humorous to make the interview a joyful experience</w:t>
      </w:r>
    </w:p>
    <w:p w14:paraId="1CD9FB7C" w14:textId="77777777" w:rsidR="005E42EA" w:rsidRDefault="00D07E22">
      <w:pPr>
        <w:spacing w:line="240" w:lineRule="auto"/>
        <w:ind w:right="150"/>
        <w:rPr>
          <w:rFonts w:ascii="Roboto" w:eastAsia="Roboto" w:hAnsi="Roboto" w:cs="Roboto"/>
          <w:sz w:val="24"/>
          <w:szCs w:val="24"/>
        </w:rPr>
      </w:pPr>
      <w:r>
        <w:rPr>
          <w:rFonts w:ascii="Roboto" w:eastAsia="Roboto" w:hAnsi="Roboto" w:cs="Roboto"/>
          <w:sz w:val="24"/>
          <w:szCs w:val="24"/>
        </w:rPr>
        <w:t xml:space="preserve">  </w:t>
      </w:r>
    </w:p>
    <w:p w14:paraId="71918827" w14:textId="77777777" w:rsidR="005E42EA" w:rsidRDefault="00D07E22">
      <w:pPr>
        <w:spacing w:line="240" w:lineRule="auto"/>
        <w:ind w:right="150"/>
        <w:rPr>
          <w:rFonts w:ascii="Roboto" w:eastAsia="Roboto" w:hAnsi="Roboto" w:cs="Roboto"/>
          <w:sz w:val="24"/>
          <w:szCs w:val="24"/>
        </w:rPr>
      </w:pPr>
      <w:r>
        <w:rPr>
          <w:rFonts w:ascii="Roboto" w:eastAsia="Roboto" w:hAnsi="Roboto" w:cs="Roboto"/>
          <w:sz w:val="24"/>
          <w:szCs w:val="24"/>
        </w:rPr>
        <w:t>Level 2 students should be able to:</w:t>
      </w:r>
    </w:p>
    <w:p w14:paraId="772144A3"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understand and use basic expressions to express themselves,</w:t>
      </w:r>
    </w:p>
    <w:p w14:paraId="525326D0"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 xml:space="preserve">interact simply but clearly without confusing the partner, and </w:t>
      </w:r>
    </w:p>
    <w:p w14:paraId="5B04CE4E"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sustain coherent conversation by maintaining a reasonably focused thread of conversation.</w:t>
      </w:r>
    </w:p>
    <w:p w14:paraId="626B70E2" w14:textId="77777777" w:rsidR="005E42EA" w:rsidRDefault="005E42EA">
      <w:pPr>
        <w:spacing w:line="240" w:lineRule="auto"/>
        <w:ind w:right="150"/>
        <w:rPr>
          <w:rFonts w:ascii="Roboto" w:eastAsia="Roboto" w:hAnsi="Roboto" w:cs="Roboto"/>
          <w:sz w:val="24"/>
          <w:szCs w:val="24"/>
        </w:rPr>
      </w:pPr>
    </w:p>
    <w:p w14:paraId="4ED6732E"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Level 3 students should be able to:</w:t>
      </w:r>
    </w:p>
    <w:p w14:paraId="140D86D4"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 xml:space="preserve">understand and use expressions frequently used in daily life, </w:t>
      </w:r>
    </w:p>
    <w:p w14:paraId="65FA21B2"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 xml:space="preserve">exchange information accurately, </w:t>
      </w:r>
    </w:p>
    <w:p w14:paraId="47EB89B9"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highlight w:val="white"/>
        </w:rPr>
        <w:t>describe matters with the appropriate information, in simple terms, and</w:t>
      </w:r>
    </w:p>
    <w:p w14:paraId="320F52CD"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highlight w:val="white"/>
        </w:rPr>
        <w:t xml:space="preserve">sustain coherent and meaningful conversation. </w:t>
      </w:r>
    </w:p>
    <w:p w14:paraId="10E85F16" w14:textId="77777777" w:rsidR="005E42EA" w:rsidRDefault="005E42EA">
      <w:pPr>
        <w:shd w:val="clear" w:color="auto" w:fill="FFFFFF"/>
        <w:spacing w:line="240" w:lineRule="auto"/>
        <w:ind w:left="90" w:right="150"/>
        <w:rPr>
          <w:rFonts w:ascii="Roboto" w:eastAsia="Roboto" w:hAnsi="Roboto" w:cs="Roboto"/>
          <w:sz w:val="24"/>
          <w:szCs w:val="24"/>
          <w:highlight w:val="white"/>
        </w:rPr>
      </w:pPr>
    </w:p>
    <w:p w14:paraId="3D9495F3" w14:textId="77777777" w:rsidR="005E42EA" w:rsidRDefault="00D07E22">
      <w:pPr>
        <w:spacing w:line="240" w:lineRule="auto"/>
        <w:ind w:left="90" w:right="150"/>
        <w:rPr>
          <w:rFonts w:ascii="Roboto" w:eastAsia="Roboto" w:hAnsi="Roboto" w:cs="Roboto"/>
          <w:sz w:val="24"/>
          <w:szCs w:val="24"/>
        </w:rPr>
      </w:pPr>
      <w:r>
        <w:rPr>
          <w:rFonts w:ascii="Roboto" w:eastAsia="Roboto" w:hAnsi="Roboto" w:cs="Roboto"/>
          <w:sz w:val="24"/>
          <w:szCs w:val="24"/>
        </w:rPr>
        <w:t>Level 4 students should be able to:</w:t>
      </w:r>
    </w:p>
    <w:p w14:paraId="084965A5"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understand and express points regarding various topics,</w:t>
      </w:r>
    </w:p>
    <w:p w14:paraId="02CD20AB"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describe issues clearly,</w:t>
      </w:r>
    </w:p>
    <w:p w14:paraId="126AFCAB"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rPr>
        <w:t>express opinions fairly and clearly,</w:t>
      </w:r>
    </w:p>
    <w:p w14:paraId="2D6BD69C"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rPr>
      </w:pPr>
      <w:r>
        <w:rPr>
          <w:rFonts w:ascii="Roboto" w:eastAsia="Roboto" w:hAnsi="Roboto" w:cs="Roboto"/>
          <w:sz w:val="24"/>
          <w:szCs w:val="24"/>
          <w:highlight w:val="white"/>
        </w:rPr>
        <w:t>sustain coherent and meaningful conversation, and</w:t>
      </w:r>
    </w:p>
    <w:p w14:paraId="1D14E8C7" w14:textId="77777777" w:rsidR="005E42EA" w:rsidRDefault="00D07E22">
      <w:pPr>
        <w:numPr>
          <w:ilvl w:val="0"/>
          <w:numId w:val="7"/>
        </w:numPr>
        <w:shd w:val="clear" w:color="auto" w:fill="FFFFFF"/>
        <w:spacing w:line="240" w:lineRule="auto"/>
        <w:ind w:left="630" w:right="150"/>
        <w:rPr>
          <w:rFonts w:ascii="Roboto" w:eastAsia="Roboto" w:hAnsi="Roboto" w:cs="Roboto"/>
          <w:color w:val="000000"/>
          <w:sz w:val="24"/>
          <w:szCs w:val="24"/>
          <w:highlight w:val="white"/>
        </w:rPr>
      </w:pPr>
      <w:r>
        <w:rPr>
          <w:rFonts w:ascii="Roboto" w:eastAsia="Roboto" w:hAnsi="Roboto" w:cs="Roboto"/>
          <w:sz w:val="24"/>
          <w:szCs w:val="24"/>
          <w:highlight w:val="white"/>
        </w:rPr>
        <w:t>take the conversation to the next level.</w:t>
      </w:r>
    </w:p>
    <w:sectPr w:rsidR="005E42EA" w:rsidSect="00CF403F">
      <w:headerReference w:type="default" r:id="rId16"/>
      <w:footerReference w:type="default" r:id="rId17"/>
      <w:pgSz w:w="12240" w:h="15840"/>
      <w:pgMar w:top="1152" w:right="1440" w:bottom="1152"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3CD6A" w14:textId="77777777" w:rsidR="00D8215D" w:rsidRDefault="00D8215D">
      <w:pPr>
        <w:spacing w:line="240" w:lineRule="auto"/>
      </w:pPr>
      <w:r>
        <w:separator/>
      </w:r>
    </w:p>
  </w:endnote>
  <w:endnote w:type="continuationSeparator" w:id="0">
    <w:p w14:paraId="54E8E44A" w14:textId="77777777" w:rsidR="00D8215D" w:rsidRDefault="00D8215D">
      <w:pPr>
        <w:spacing w:line="240" w:lineRule="auto"/>
      </w:pPr>
      <w:r>
        <w:continuationSeparator/>
      </w:r>
    </w:p>
  </w:endnote>
  <w:endnote w:type="continuationNotice" w:id="1">
    <w:p w14:paraId="3B6CB38E" w14:textId="77777777" w:rsidR="00D8215D" w:rsidRDefault="00D8215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Felix Titling">
    <w:panose1 w:val="04060505060202020A04"/>
    <w:charset w:val="00"/>
    <w:family w:val="decorativ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Sawarabi Mincho">
    <w:altName w:val="Calibri"/>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430BD" w14:textId="736F5BD6" w:rsidR="003853B5" w:rsidRDefault="003853B5">
    <w:pPr>
      <w:jc w:val="right"/>
    </w:pPr>
    <w:r>
      <w:rPr>
        <w:rFonts w:ascii="Roboto" w:eastAsia="Roboto" w:hAnsi="Roboto" w:cs="Roboto"/>
        <w:b/>
        <w:sz w:val="28"/>
        <w:szCs w:val="28"/>
        <w:highlight w:val="white"/>
      </w:rPr>
      <w:fldChar w:fldCharType="begin"/>
    </w:r>
    <w:r>
      <w:rPr>
        <w:rFonts w:ascii="Roboto" w:eastAsia="Roboto" w:hAnsi="Roboto" w:cs="Roboto"/>
        <w:b/>
        <w:sz w:val="28"/>
        <w:szCs w:val="28"/>
        <w:highlight w:val="white"/>
      </w:rPr>
      <w:instrText>PAGE</w:instrText>
    </w:r>
    <w:r>
      <w:rPr>
        <w:rFonts w:ascii="Roboto" w:eastAsia="Roboto" w:hAnsi="Roboto" w:cs="Roboto"/>
        <w:b/>
        <w:sz w:val="28"/>
        <w:szCs w:val="28"/>
        <w:highlight w:val="white"/>
      </w:rPr>
      <w:fldChar w:fldCharType="separate"/>
    </w:r>
    <w:r w:rsidR="00CE42B3">
      <w:rPr>
        <w:rFonts w:ascii="Roboto" w:eastAsia="Roboto" w:hAnsi="Roboto" w:cs="Roboto"/>
        <w:b/>
        <w:noProof/>
        <w:sz w:val="28"/>
        <w:szCs w:val="28"/>
        <w:highlight w:val="white"/>
      </w:rPr>
      <w:t>11</w:t>
    </w:r>
    <w:r>
      <w:rPr>
        <w:rFonts w:ascii="Roboto" w:eastAsia="Roboto" w:hAnsi="Roboto" w:cs="Roboto"/>
        <w:b/>
        <w:sz w:val="28"/>
        <w:szCs w:val="28"/>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D99990" w14:textId="77777777" w:rsidR="00D8215D" w:rsidRDefault="00D8215D">
      <w:pPr>
        <w:spacing w:line="240" w:lineRule="auto"/>
      </w:pPr>
      <w:r>
        <w:separator/>
      </w:r>
    </w:p>
  </w:footnote>
  <w:footnote w:type="continuationSeparator" w:id="0">
    <w:p w14:paraId="0446FCE8" w14:textId="77777777" w:rsidR="00D8215D" w:rsidRDefault="00D8215D">
      <w:pPr>
        <w:spacing w:line="240" w:lineRule="auto"/>
      </w:pPr>
      <w:r>
        <w:continuationSeparator/>
      </w:r>
    </w:p>
  </w:footnote>
  <w:footnote w:type="continuationNotice" w:id="1">
    <w:p w14:paraId="5091C75C" w14:textId="77777777" w:rsidR="00D8215D" w:rsidRDefault="00D8215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ACAB4" w14:textId="4160A0F6" w:rsidR="00D30D58" w:rsidRDefault="00EC6A43">
    <w:pPr>
      <w:pStyle w:val="Header"/>
    </w:pPr>
    <w:r>
      <w:rPr>
        <w:noProof/>
      </w:rPr>
      <w:drawing>
        <wp:inline distT="0" distB="0" distL="0" distR="0" wp14:anchorId="330BE239" wp14:editId="37AC9FCF">
          <wp:extent cx="552450" cy="596615"/>
          <wp:effectExtent l="0" t="0" r="0" b="0"/>
          <wp:docPr id="8" name="Picture 8" descr="Graphical user interface, application, Team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application, Team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84358" cy="6310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7FA5"/>
    <w:multiLevelType w:val="multilevel"/>
    <w:tmpl w:val="7FBE3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C7F4404"/>
    <w:multiLevelType w:val="multilevel"/>
    <w:tmpl w:val="00C01B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80472C2"/>
    <w:multiLevelType w:val="multilevel"/>
    <w:tmpl w:val="9FCAA4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16B0146"/>
    <w:multiLevelType w:val="multilevel"/>
    <w:tmpl w:val="1E2022B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40719A2"/>
    <w:multiLevelType w:val="multilevel"/>
    <w:tmpl w:val="01348612"/>
    <w:lvl w:ilvl="0">
      <w:start w:val="1"/>
      <w:numFmt w:val="bullet"/>
      <w:lvlText w:val="●"/>
      <w:lvlJc w:val="left"/>
      <w:pPr>
        <w:ind w:left="720" w:hanging="360"/>
      </w:pPr>
      <w:rPr>
        <w:rFonts w:ascii="Arial" w:eastAsia="Arial" w:hAnsi="Arial" w:cs="Arial"/>
        <w:color w:val="333333"/>
        <w:sz w:val="27"/>
        <w:szCs w:val="27"/>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8043507"/>
    <w:multiLevelType w:val="multilevel"/>
    <w:tmpl w:val="26A6FA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C0A70FF"/>
    <w:multiLevelType w:val="multilevel"/>
    <w:tmpl w:val="4D7C12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3"/>
  </w:num>
  <w:num w:numId="3">
    <w:abstractNumId w:val="1"/>
  </w:num>
  <w:num w:numId="4">
    <w:abstractNumId w:val="6"/>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2EA"/>
    <w:rsid w:val="0000565C"/>
    <w:rsid w:val="00011047"/>
    <w:rsid w:val="00047D0C"/>
    <w:rsid w:val="000B2C20"/>
    <w:rsid w:val="000E244C"/>
    <w:rsid w:val="001146C1"/>
    <w:rsid w:val="001169A0"/>
    <w:rsid w:val="00174887"/>
    <w:rsid w:val="0019056F"/>
    <w:rsid w:val="001C1F7B"/>
    <w:rsid w:val="001E4B9F"/>
    <w:rsid w:val="00205A75"/>
    <w:rsid w:val="002517E2"/>
    <w:rsid w:val="002610CB"/>
    <w:rsid w:val="0029254F"/>
    <w:rsid w:val="00292CC9"/>
    <w:rsid w:val="00296809"/>
    <w:rsid w:val="002A09EA"/>
    <w:rsid w:val="002A496D"/>
    <w:rsid w:val="002B17C7"/>
    <w:rsid w:val="002D70F9"/>
    <w:rsid w:val="002E354D"/>
    <w:rsid w:val="002F04E9"/>
    <w:rsid w:val="00330CBC"/>
    <w:rsid w:val="0033541C"/>
    <w:rsid w:val="0034225C"/>
    <w:rsid w:val="003853B5"/>
    <w:rsid w:val="003D0CCD"/>
    <w:rsid w:val="003E5444"/>
    <w:rsid w:val="003F3EEB"/>
    <w:rsid w:val="003F4A5A"/>
    <w:rsid w:val="003F601F"/>
    <w:rsid w:val="00411F8E"/>
    <w:rsid w:val="004349CB"/>
    <w:rsid w:val="004819BC"/>
    <w:rsid w:val="004B2689"/>
    <w:rsid w:val="004B4D55"/>
    <w:rsid w:val="004C5CF6"/>
    <w:rsid w:val="004D77EB"/>
    <w:rsid w:val="005220BE"/>
    <w:rsid w:val="00584CFE"/>
    <w:rsid w:val="005A4C60"/>
    <w:rsid w:val="005D1A0A"/>
    <w:rsid w:val="005E42EA"/>
    <w:rsid w:val="005E53E4"/>
    <w:rsid w:val="00633BAA"/>
    <w:rsid w:val="00650B36"/>
    <w:rsid w:val="00687419"/>
    <w:rsid w:val="00693645"/>
    <w:rsid w:val="006B443B"/>
    <w:rsid w:val="006B4725"/>
    <w:rsid w:val="006B63C8"/>
    <w:rsid w:val="006B70C7"/>
    <w:rsid w:val="006C2EF2"/>
    <w:rsid w:val="00713784"/>
    <w:rsid w:val="00714A74"/>
    <w:rsid w:val="00722499"/>
    <w:rsid w:val="00740931"/>
    <w:rsid w:val="00765E58"/>
    <w:rsid w:val="00772129"/>
    <w:rsid w:val="00780511"/>
    <w:rsid w:val="007E0112"/>
    <w:rsid w:val="007E13FD"/>
    <w:rsid w:val="007F1446"/>
    <w:rsid w:val="007F44AA"/>
    <w:rsid w:val="007F5ADE"/>
    <w:rsid w:val="0080048D"/>
    <w:rsid w:val="008319FC"/>
    <w:rsid w:val="00842447"/>
    <w:rsid w:val="008644DC"/>
    <w:rsid w:val="00874C83"/>
    <w:rsid w:val="008F1AEE"/>
    <w:rsid w:val="00910DB9"/>
    <w:rsid w:val="0092104C"/>
    <w:rsid w:val="009700F5"/>
    <w:rsid w:val="009850D2"/>
    <w:rsid w:val="00985A3E"/>
    <w:rsid w:val="00991790"/>
    <w:rsid w:val="009970CD"/>
    <w:rsid w:val="009D220F"/>
    <w:rsid w:val="009D79E2"/>
    <w:rsid w:val="00A44B00"/>
    <w:rsid w:val="00A90A1C"/>
    <w:rsid w:val="00AC2435"/>
    <w:rsid w:val="00AF47A1"/>
    <w:rsid w:val="00B01508"/>
    <w:rsid w:val="00B16BB3"/>
    <w:rsid w:val="00B410C7"/>
    <w:rsid w:val="00B648B4"/>
    <w:rsid w:val="00B875DE"/>
    <w:rsid w:val="00B9465A"/>
    <w:rsid w:val="00BA37FA"/>
    <w:rsid w:val="00BA54A7"/>
    <w:rsid w:val="00BC03B7"/>
    <w:rsid w:val="00C00F2D"/>
    <w:rsid w:val="00C6401B"/>
    <w:rsid w:val="00C805B5"/>
    <w:rsid w:val="00C917FD"/>
    <w:rsid w:val="00CE42B3"/>
    <w:rsid w:val="00CF403F"/>
    <w:rsid w:val="00D07E22"/>
    <w:rsid w:val="00D30D58"/>
    <w:rsid w:val="00D36B09"/>
    <w:rsid w:val="00D54732"/>
    <w:rsid w:val="00D63EA2"/>
    <w:rsid w:val="00D70AF1"/>
    <w:rsid w:val="00D8215D"/>
    <w:rsid w:val="00DB1F86"/>
    <w:rsid w:val="00DB5E17"/>
    <w:rsid w:val="00E020C2"/>
    <w:rsid w:val="00E33F49"/>
    <w:rsid w:val="00EA6A6F"/>
    <w:rsid w:val="00EC6A43"/>
    <w:rsid w:val="00EE04DC"/>
    <w:rsid w:val="00EE472A"/>
    <w:rsid w:val="00EE49B6"/>
    <w:rsid w:val="00EF3F73"/>
    <w:rsid w:val="00EF6B9D"/>
    <w:rsid w:val="00F06136"/>
    <w:rsid w:val="00F33F24"/>
    <w:rsid w:val="00F51220"/>
    <w:rsid w:val="00F837EA"/>
    <w:rsid w:val="00FD609E"/>
    <w:rsid w:val="0110FC74"/>
    <w:rsid w:val="0344EC97"/>
    <w:rsid w:val="034F0458"/>
    <w:rsid w:val="04B099EE"/>
    <w:rsid w:val="04D61862"/>
    <w:rsid w:val="04F04075"/>
    <w:rsid w:val="052EF6C7"/>
    <w:rsid w:val="06CEB578"/>
    <w:rsid w:val="0FA92BE4"/>
    <w:rsid w:val="11E1713E"/>
    <w:rsid w:val="1446E5CE"/>
    <w:rsid w:val="169EBC3E"/>
    <w:rsid w:val="193669D9"/>
    <w:rsid w:val="1E08DB17"/>
    <w:rsid w:val="2126D8C5"/>
    <w:rsid w:val="22D932CB"/>
    <w:rsid w:val="2ABC1B72"/>
    <w:rsid w:val="31A76BE5"/>
    <w:rsid w:val="3BD0638E"/>
    <w:rsid w:val="3F71D314"/>
    <w:rsid w:val="45AE8D08"/>
    <w:rsid w:val="4B31C033"/>
    <w:rsid w:val="4D4546D3"/>
    <w:rsid w:val="50F31AEE"/>
    <w:rsid w:val="53478C2D"/>
    <w:rsid w:val="572BE903"/>
    <w:rsid w:val="580161A2"/>
    <w:rsid w:val="59200427"/>
    <w:rsid w:val="5BBBD9DE"/>
    <w:rsid w:val="67F6A6FC"/>
    <w:rsid w:val="69B0FC8F"/>
    <w:rsid w:val="6CE89D51"/>
    <w:rsid w:val="7337349F"/>
    <w:rsid w:val="7CDD14BB"/>
    <w:rsid w:val="7E9621B2"/>
    <w:rsid w:val="7F5B7F8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69E1FE"/>
  <w15:docId w15:val="{7C1A5894-2B4C-421C-9ED5-C2FD5D31E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07E2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E22"/>
    <w:rPr>
      <w:rFonts w:ascii="Segoe UI" w:hAnsi="Segoe UI" w:cs="Segoe UI"/>
      <w:sz w:val="18"/>
      <w:szCs w:val="18"/>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rsid w:val="001C1F7B"/>
    <w:pPr>
      <w:tabs>
        <w:tab w:val="center" w:pos="4680"/>
        <w:tab w:val="right" w:pos="9360"/>
      </w:tabs>
      <w:spacing w:line="240" w:lineRule="auto"/>
    </w:pPr>
  </w:style>
  <w:style w:type="character" w:customStyle="1" w:styleId="HeaderChar">
    <w:name w:val="Header Char"/>
    <w:basedOn w:val="DefaultParagraphFont"/>
    <w:link w:val="Header"/>
    <w:uiPriority w:val="99"/>
    <w:rsid w:val="001C1F7B"/>
  </w:style>
  <w:style w:type="paragraph" w:styleId="Footer">
    <w:name w:val="footer"/>
    <w:basedOn w:val="Normal"/>
    <w:link w:val="FooterChar"/>
    <w:uiPriority w:val="99"/>
    <w:unhideWhenUsed/>
    <w:rsid w:val="001C1F7B"/>
    <w:pPr>
      <w:tabs>
        <w:tab w:val="center" w:pos="4680"/>
        <w:tab w:val="right" w:pos="9360"/>
      </w:tabs>
      <w:spacing w:line="240" w:lineRule="auto"/>
    </w:pPr>
  </w:style>
  <w:style w:type="character" w:customStyle="1" w:styleId="FooterChar">
    <w:name w:val="Footer Char"/>
    <w:basedOn w:val="DefaultParagraphFont"/>
    <w:link w:val="Footer"/>
    <w:uiPriority w:val="99"/>
    <w:rsid w:val="001C1F7B"/>
  </w:style>
  <w:style w:type="paragraph" w:styleId="NormalWeb">
    <w:name w:val="Normal (Web)"/>
    <w:basedOn w:val="Normal"/>
    <w:uiPriority w:val="99"/>
    <w:semiHidden/>
    <w:unhideWhenUsed/>
    <w:rsid w:val="00047D0C"/>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026916">
      <w:bodyDiv w:val="1"/>
      <w:marLeft w:val="0"/>
      <w:marRight w:val="0"/>
      <w:marTop w:val="0"/>
      <w:marBottom w:val="0"/>
      <w:divBdr>
        <w:top w:val="none" w:sz="0" w:space="0" w:color="auto"/>
        <w:left w:val="none" w:sz="0" w:space="0" w:color="auto"/>
        <w:bottom w:val="none" w:sz="0" w:space="0" w:color="auto"/>
        <w:right w:val="none" w:sz="0" w:space="0" w:color="auto"/>
      </w:divBdr>
      <w:divsChild>
        <w:div w:id="1804272306">
          <w:marLeft w:val="0"/>
          <w:marRight w:val="0"/>
          <w:marTop w:val="0"/>
          <w:marBottom w:val="4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quizlet.com/nationaljapanbowl/folders/national-japan-bowl-2022?x=1xqt&amp;i=28yo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jaswdc.org/gestures-guide-3/" TargetMode="Externa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apanbowl.org/30th-national-japan-bow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CA75765F81A34DB95A623ADF0DEC4E" ma:contentTypeVersion="13" ma:contentTypeDescription="Create a new document." ma:contentTypeScope="" ma:versionID="688eaa58e5226a9e12241ed2184f9566">
  <xsd:schema xmlns:xsd="http://www.w3.org/2001/XMLSchema" xmlns:xs="http://www.w3.org/2001/XMLSchema" xmlns:p="http://schemas.microsoft.com/office/2006/metadata/properties" xmlns:ns2="0e964ba8-fba4-43f1-ae2a-8e91355971aa" xmlns:ns3="a5657cf7-b9e3-4b92-90e9-9957a49b53ca" targetNamespace="http://schemas.microsoft.com/office/2006/metadata/properties" ma:root="true" ma:fieldsID="6bf265a1fb0cbc9444fd7713fd241476" ns2:_="" ns3:_="">
    <xsd:import namespace="0e964ba8-fba4-43f1-ae2a-8e91355971aa"/>
    <xsd:import namespace="a5657cf7-b9e3-4b92-90e9-9957a49b53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4ba8-fba4-43f1-ae2a-8e91355971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657cf7-b9e3-4b92-90e9-9957a49b53c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5EE9E5-FD24-49EE-BFDA-7DEE989509FC}">
  <ds:schemaRefs>
    <ds:schemaRef ds:uri="http://schemas.microsoft.com/sharepoint/v3/contenttype/forms"/>
  </ds:schemaRefs>
</ds:datastoreItem>
</file>

<file path=customXml/itemProps2.xml><?xml version="1.0" encoding="utf-8"?>
<ds:datastoreItem xmlns:ds="http://schemas.openxmlformats.org/officeDocument/2006/customXml" ds:itemID="{97309E9E-0A48-4D42-9359-F9EE4C911EE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B85816D-0FAD-452E-A965-3736FAB0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4ba8-fba4-43f1-ae2a-8e91355971aa"/>
    <ds:schemaRef ds:uri="a5657cf7-b9e3-4b92-90e9-9957a49b5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JASW200</dc:creator>
  <cp:keywords/>
  <cp:lastModifiedBy>Kaoru Miyanaga</cp:lastModifiedBy>
  <cp:revision>3</cp:revision>
  <cp:lastPrinted>2021-08-24T20:11:00Z</cp:lastPrinted>
  <dcterms:created xsi:type="dcterms:W3CDTF">2021-09-27T21:04:00Z</dcterms:created>
  <dcterms:modified xsi:type="dcterms:W3CDTF">2021-09-27T21:07:00Z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0x0101001ACA75765F81A34DB95A623ADF0DEC4E</vt:lpwstr>
  </property>
</Properties>
</file>